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outlineLvl w:val="0"/>
        <w:rPr>
          <w:rFonts w:ascii="方正小标宋简体" w:hAnsi="宋体" w:eastAsia="方正小标宋简体"/>
          <w:b/>
          <w:color w:val="000000" w:themeColor="text1"/>
          <w:sz w:val="44"/>
          <w:szCs w:val="44"/>
          <w14:textFill>
            <w14:solidFill>
              <w14:schemeClr w14:val="tx1"/>
            </w14:solidFill>
          </w14:textFill>
        </w:rPr>
      </w:pPr>
      <w:bookmarkStart w:id="0" w:name="_Toc23168"/>
      <w:bookmarkStart w:id="1" w:name="_Toc24424"/>
      <w:bookmarkStart w:id="2" w:name="_Toc91107994"/>
      <w:r>
        <w:rPr>
          <w:rFonts w:hint="eastAsia" w:ascii="方正小标宋简体" w:hAnsi="宋体" w:eastAsia="方正小标宋简体"/>
          <w:b/>
          <w:color w:val="000000" w:themeColor="text1"/>
          <w:sz w:val="44"/>
          <w:szCs w:val="44"/>
          <w14:textFill>
            <w14:solidFill>
              <w14:schemeClr w14:val="tx1"/>
            </w14:solidFill>
          </w14:textFill>
        </w:rPr>
        <w:t>云南新兴职业学院口腔医学技术专业</w:t>
      </w:r>
      <w:bookmarkEnd w:id="0"/>
      <w:bookmarkStart w:id="3" w:name="_Toc26831"/>
      <w:r>
        <w:rPr>
          <w:rFonts w:hint="eastAsia" w:ascii="方正小标宋简体" w:hAnsi="宋体" w:eastAsia="方正小标宋简体"/>
          <w:b/>
          <w:color w:val="000000" w:themeColor="text1"/>
          <w:sz w:val="44"/>
          <w:szCs w:val="44"/>
          <w14:textFill>
            <w14:solidFill>
              <w14:schemeClr w14:val="tx1"/>
            </w14:solidFill>
          </w14:textFill>
        </w:rPr>
        <w:t>人才培养方案</w:t>
      </w:r>
      <w:bookmarkEnd w:id="1"/>
      <w:bookmarkEnd w:id="2"/>
      <w:bookmarkEnd w:id="3"/>
    </w:p>
    <w:p>
      <w:pPr>
        <w:spacing w:line="300" w:lineRule="auto"/>
        <w:ind w:firstLine="482" w:firstLineChars="200"/>
        <w:rPr>
          <w:rFonts w:ascii="宋体" w:hAnsi="宋体" w:eastAsia="宋体" w:cs="宋体"/>
          <w:b/>
          <w:bCs/>
          <w:color w:val="000000" w:themeColor="text1"/>
          <w:szCs w:val="28"/>
          <w14:textFill>
            <w14:solidFill>
              <w14:schemeClr w14:val="tx1"/>
            </w14:solidFill>
          </w14:textFill>
        </w:rPr>
      </w:pPr>
      <w:bookmarkStart w:id="4" w:name="_Toc26513"/>
    </w:p>
    <w:bookmarkEnd w:id="4"/>
    <w:p>
      <w:pPr>
        <w:widowControl w:val="0"/>
        <w:adjustRightInd w:val="0"/>
        <w:snapToGrid w:val="0"/>
        <w:spacing w:line="300" w:lineRule="auto"/>
        <w:ind w:firstLine="482" w:firstLineChars="200"/>
        <w:jc w:val="both"/>
        <w:rPr>
          <w:rFonts w:ascii="宋体" w:hAnsi="宋体" w:eastAsia="宋体" w:cs="宋体"/>
          <w:b/>
          <w:bCs/>
          <w:color w:val="auto"/>
          <w:highlight w:val="none"/>
        </w:rPr>
      </w:pPr>
      <w:bookmarkStart w:id="5" w:name="_Toc17186529"/>
      <w:bookmarkStart w:id="6" w:name="_Toc30314"/>
      <w:r>
        <w:rPr>
          <w:rFonts w:hint="eastAsia" w:ascii="宋体" w:hAnsi="宋体" w:eastAsia="宋体" w:cs="宋体"/>
          <w:b/>
          <w:bCs/>
          <w:color w:val="auto"/>
          <w:highlight w:val="none"/>
        </w:rPr>
        <w:t>一、专业名称及代码</w:t>
      </w:r>
      <w:bookmarkEnd w:id="5"/>
      <w:bookmarkEnd w:id="6"/>
    </w:p>
    <w:p>
      <w:pPr>
        <w:widowControl w:val="0"/>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专业名称：口腔医学技术</w:t>
      </w:r>
    </w:p>
    <w:p>
      <w:pPr>
        <w:widowControl w:val="0"/>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专业代码：520504</w:t>
      </w:r>
    </w:p>
    <w:p>
      <w:pPr>
        <w:widowControl w:val="0"/>
        <w:adjustRightInd w:val="0"/>
        <w:snapToGrid w:val="0"/>
        <w:spacing w:line="300" w:lineRule="auto"/>
        <w:ind w:firstLine="482" w:firstLineChars="200"/>
        <w:jc w:val="both"/>
        <w:rPr>
          <w:rFonts w:ascii="宋体" w:hAnsi="宋体" w:eastAsia="宋体" w:cs="宋体"/>
          <w:b/>
          <w:bCs/>
          <w:color w:val="auto"/>
          <w:highlight w:val="none"/>
        </w:rPr>
      </w:pPr>
      <w:bookmarkStart w:id="7" w:name="_Toc17186530"/>
      <w:bookmarkStart w:id="8" w:name="_Toc20858"/>
      <w:r>
        <w:rPr>
          <w:rFonts w:hint="eastAsia" w:ascii="宋体" w:hAnsi="宋体" w:eastAsia="宋体" w:cs="宋体"/>
          <w:b/>
          <w:bCs/>
          <w:color w:val="auto"/>
          <w:highlight w:val="none"/>
        </w:rPr>
        <w:t>二、入学要求</w:t>
      </w:r>
      <w:bookmarkEnd w:id="7"/>
      <w:bookmarkEnd w:id="8"/>
    </w:p>
    <w:p>
      <w:pPr>
        <w:widowControl w:val="0"/>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普通初中毕业生</w:t>
      </w:r>
      <w:r>
        <w:rPr>
          <w:rFonts w:hint="eastAsia" w:ascii="宋体" w:hAnsi="宋体" w:eastAsia="宋体" w:cs="宋体"/>
          <w:color w:val="auto"/>
          <w:highlight w:val="none"/>
          <w:lang w:eastAsia="zh-Hans"/>
        </w:rPr>
        <w:t>。</w:t>
      </w:r>
    </w:p>
    <w:p>
      <w:pPr>
        <w:widowControl w:val="0"/>
        <w:adjustRightInd w:val="0"/>
        <w:snapToGrid w:val="0"/>
        <w:spacing w:line="300" w:lineRule="auto"/>
        <w:ind w:firstLine="482" w:firstLineChars="200"/>
        <w:jc w:val="both"/>
        <w:rPr>
          <w:rFonts w:ascii="宋体" w:hAnsi="宋体" w:eastAsia="宋体" w:cs="宋体"/>
          <w:b/>
          <w:bCs/>
          <w:color w:val="auto"/>
          <w:highlight w:val="none"/>
        </w:rPr>
      </w:pPr>
      <w:bookmarkStart w:id="9" w:name="_Toc23637"/>
      <w:bookmarkStart w:id="10" w:name="_Toc17186531"/>
      <w:r>
        <w:rPr>
          <w:rFonts w:hint="eastAsia" w:ascii="宋体" w:hAnsi="宋体" w:eastAsia="宋体" w:cs="宋体"/>
          <w:b/>
          <w:bCs/>
          <w:color w:val="auto"/>
          <w:highlight w:val="none"/>
        </w:rPr>
        <w:t>三、修业年限</w:t>
      </w:r>
      <w:bookmarkEnd w:id="9"/>
      <w:bookmarkEnd w:id="10"/>
    </w:p>
    <w:p>
      <w:pPr>
        <w:widowControl w:val="0"/>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标准学制</w:t>
      </w:r>
      <w:r>
        <w:rPr>
          <w:rFonts w:hint="eastAsia" w:ascii="宋体" w:hAnsi="宋体" w:eastAsia="宋体" w:cs="宋体"/>
          <w:color w:val="auto"/>
          <w:highlight w:val="none"/>
          <w:lang w:eastAsia="zh-Hans"/>
        </w:rPr>
        <w:t>：</w:t>
      </w:r>
      <w:r>
        <w:rPr>
          <w:rFonts w:hint="eastAsia" w:ascii="宋体" w:hAnsi="宋体" w:eastAsia="宋体" w:cs="宋体"/>
          <w:color w:val="auto"/>
          <w:highlight w:val="none"/>
        </w:rPr>
        <w:t>五年。</w:t>
      </w:r>
    </w:p>
    <w:p>
      <w:pPr>
        <w:widowControl w:val="0"/>
        <w:adjustRightInd w:val="0"/>
        <w:snapToGrid w:val="0"/>
        <w:spacing w:line="300" w:lineRule="auto"/>
        <w:ind w:firstLine="482" w:firstLineChars="200"/>
        <w:jc w:val="both"/>
        <w:rPr>
          <w:rFonts w:ascii="宋体" w:hAnsi="宋体" w:eastAsia="宋体" w:cs="宋体"/>
          <w:b/>
          <w:bCs/>
          <w:color w:val="auto"/>
          <w:highlight w:val="none"/>
        </w:rPr>
      </w:pPr>
      <w:bookmarkStart w:id="11" w:name="_Toc4690"/>
      <w:bookmarkStart w:id="12" w:name="_Toc17186532"/>
      <w:r>
        <w:rPr>
          <w:rFonts w:hint="eastAsia" w:ascii="宋体" w:hAnsi="宋体" w:eastAsia="宋体" w:cs="宋体"/>
          <w:b/>
          <w:bCs/>
          <w:color w:val="auto"/>
          <w:highlight w:val="none"/>
        </w:rPr>
        <w:t>四、就业面向</w:t>
      </w:r>
      <w:bookmarkEnd w:id="11"/>
      <w:bookmarkEnd w:id="12"/>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就业服务面向：各级各类医院、城乡卫生院（所）及社区卫生服务中心、企事业单位医务室以及口腔疾病防治机构等基层医疗岗位</w:t>
      </w:r>
      <w:r>
        <w:rPr>
          <w:rFonts w:ascii="宋体" w:hAnsi="宋体" w:eastAsia="宋体" w:cs="宋体"/>
          <w:color w:val="auto"/>
          <w:highlight w:val="none"/>
        </w:rPr>
        <w:t>；</w:t>
      </w:r>
      <w:r>
        <w:rPr>
          <w:rFonts w:hint="eastAsia" w:ascii="宋体" w:hAnsi="宋体" w:eastAsia="宋体" w:cs="宋体"/>
          <w:color w:val="auto"/>
          <w:highlight w:val="none"/>
        </w:rPr>
        <w:t>牙科医疗器械及牙科材料公司等</w:t>
      </w:r>
      <w:r>
        <w:rPr>
          <w:rFonts w:ascii="宋体" w:hAnsi="宋体" w:eastAsia="宋体" w:cs="宋体"/>
          <w:color w:val="auto"/>
          <w:highlight w:val="none"/>
        </w:rPr>
        <w:t>；</w:t>
      </w:r>
      <w:r>
        <w:rPr>
          <w:rFonts w:hint="eastAsia" w:ascii="宋体" w:hAnsi="宋体" w:eastAsia="宋体" w:cs="宋体"/>
          <w:color w:val="auto"/>
          <w:highlight w:val="none"/>
        </w:rPr>
        <w:t>从事与口腔医学技术相关的自主创业</w:t>
      </w:r>
      <w:r>
        <w:rPr>
          <w:rFonts w:ascii="宋体" w:hAnsi="宋体" w:eastAsia="宋体" w:cs="宋体"/>
          <w:color w:val="auto"/>
          <w:highlight w:val="none"/>
        </w:rPr>
        <w:t>；</w:t>
      </w:r>
      <w:r>
        <w:rPr>
          <w:rFonts w:hint="eastAsia" w:ascii="宋体" w:hAnsi="宋体" w:eastAsia="宋体" w:cs="宋体"/>
          <w:color w:val="auto"/>
          <w:highlight w:val="none"/>
        </w:rPr>
        <w:t>在本专业毕业后可以选择专升本考入本科口腔医学技术和口腔医学等相关专业继续学习。</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就业职业面向：</w:t>
      </w:r>
    </w:p>
    <w:p>
      <w:pPr>
        <w:adjustRightInd w:val="0"/>
        <w:snapToGrid w:val="0"/>
        <w:spacing w:line="300" w:lineRule="auto"/>
        <w:ind w:firstLine="360" w:firstLineChars="150"/>
        <w:jc w:val="both"/>
        <w:rPr>
          <w:rFonts w:ascii="宋体" w:hAnsi="宋体" w:eastAsia="宋体" w:cs="宋体"/>
          <w:color w:val="auto"/>
          <w:highlight w:val="none"/>
        </w:rPr>
      </w:pPr>
      <w:r>
        <w:rPr>
          <w:rFonts w:hint="eastAsia" w:ascii="宋体" w:hAnsi="宋体" w:eastAsia="宋体" w:cs="宋体"/>
          <w:color w:val="auto"/>
          <w:highlight w:val="none"/>
        </w:rPr>
        <w:t>（一）口腔治疗技术方向：主要面向各级口腔医疗机构及口腔医疗相关机构，在医师助手、口腔咨询、口腔医疗机构前台等岗位群，从事口腔常见病和多发病的辅助治疗与服务等工作。</w:t>
      </w:r>
      <w:r>
        <w:rPr>
          <w:rFonts w:ascii="宋体" w:hAnsi="宋体" w:eastAsia="宋体" w:cs="宋体"/>
          <w:color w:val="auto"/>
          <w:highlight w:val="none"/>
        </w:rPr>
        <w:t xml:space="preserve"> </w:t>
      </w:r>
    </w:p>
    <w:p>
      <w:pPr>
        <w:pStyle w:val="2"/>
        <w:adjustRightInd w:val="0"/>
        <w:snapToGrid w:val="0"/>
        <w:spacing w:line="300" w:lineRule="auto"/>
        <w:ind w:right="0" w:firstLine="360" w:firstLineChars="150"/>
        <w:jc w:val="both"/>
        <w:rPr>
          <w:rFonts w:ascii="宋体" w:hAnsi="宋体" w:eastAsia="宋体"/>
          <w:color w:val="auto"/>
          <w:highlight w:val="none"/>
        </w:rPr>
      </w:pPr>
      <w:r>
        <w:rPr>
          <w:rFonts w:hint="eastAsia" w:ascii="宋体" w:hAnsi="宋体" w:eastAsia="宋体"/>
          <w:color w:val="auto"/>
          <w:highlight w:val="none"/>
        </w:rPr>
        <w:t>（二）口腔修复工艺方向：主要面向口腔修复制作行业各级义齿加工企业、医疗机构口腔技工室及口腔医疗相关机构，在口腔修复、技术管理等岗位群，从事口腔修复体制作、技术管理和服务等工作。</w:t>
      </w:r>
    </w:p>
    <w:p>
      <w:pPr>
        <w:jc w:val="center"/>
        <w:rPr>
          <w:rFonts w:ascii="宋体" w:hAnsi="宋体" w:eastAsia="宋体" w:cs="宋体"/>
          <w:color w:val="auto"/>
          <w:szCs w:val="32"/>
          <w:highlight w:val="none"/>
        </w:rPr>
      </w:pPr>
      <w:r>
        <w:rPr>
          <w:rFonts w:hint="eastAsia" w:ascii="宋体" w:hAnsi="宋体" w:eastAsia="宋体" w:cs="宋体"/>
          <w:color w:val="auto"/>
          <w:szCs w:val="32"/>
          <w:highlight w:val="none"/>
        </w:rPr>
        <w:t>表1 本专业职业面向</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1472"/>
        <w:gridCol w:w="1819"/>
        <w:gridCol w:w="1794"/>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9" w:hRule="atLeast"/>
          <w:jc w:val="center"/>
        </w:trPr>
        <w:tc>
          <w:tcPr>
            <w:tcW w:w="163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color w:val="auto"/>
                <w:sz w:val="21"/>
                <w:highlight w:val="none"/>
              </w:rPr>
            </w:pPr>
            <w:r>
              <w:rPr>
                <w:rFonts w:hint="eastAsia" w:ascii="宋体" w:hAnsi="宋体" w:eastAsia="宋体" w:cs="宋体"/>
                <w:color w:val="auto"/>
                <w:sz w:val="21"/>
                <w:highlight w:val="none"/>
              </w:rPr>
              <w:t>所属专业大类（代码）</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color w:val="auto"/>
                <w:sz w:val="21"/>
                <w:highlight w:val="none"/>
              </w:rPr>
            </w:pPr>
            <w:r>
              <w:rPr>
                <w:rFonts w:hint="eastAsia" w:ascii="宋体" w:hAnsi="宋体" w:eastAsia="宋体" w:cs="宋体"/>
                <w:color w:val="auto"/>
                <w:sz w:val="21"/>
                <w:highlight w:val="none"/>
              </w:rPr>
              <w:t>所属专业类（代码）</w:t>
            </w:r>
          </w:p>
        </w:tc>
        <w:tc>
          <w:tcPr>
            <w:tcW w:w="181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color w:val="auto"/>
                <w:sz w:val="21"/>
                <w:highlight w:val="none"/>
              </w:rPr>
            </w:pPr>
            <w:r>
              <w:rPr>
                <w:rFonts w:hint="eastAsia" w:ascii="宋体" w:hAnsi="宋体" w:eastAsia="宋体" w:cs="宋体"/>
                <w:color w:val="auto"/>
                <w:sz w:val="21"/>
                <w:highlight w:val="none"/>
              </w:rPr>
              <w:t>主要职业类别（代码）</w:t>
            </w:r>
          </w:p>
        </w:tc>
        <w:tc>
          <w:tcPr>
            <w:tcW w:w="179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color w:val="auto"/>
                <w:sz w:val="21"/>
                <w:highlight w:val="none"/>
              </w:rPr>
            </w:pPr>
            <w:r>
              <w:rPr>
                <w:rFonts w:hint="eastAsia" w:ascii="宋体" w:hAnsi="宋体" w:eastAsia="宋体" w:cs="宋体"/>
                <w:color w:val="auto"/>
                <w:sz w:val="21"/>
                <w:highlight w:val="none"/>
              </w:rPr>
              <w:t>主要岗位群或技术领域举例</w:t>
            </w:r>
          </w:p>
        </w:tc>
        <w:tc>
          <w:tcPr>
            <w:tcW w:w="260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color w:val="auto"/>
                <w:sz w:val="21"/>
                <w:highlight w:val="none"/>
              </w:rPr>
            </w:pPr>
            <w:r>
              <w:rPr>
                <w:rFonts w:hint="eastAsia" w:ascii="宋体" w:hAnsi="宋体" w:eastAsia="宋体" w:cs="宋体"/>
                <w:color w:val="auto"/>
                <w:sz w:val="21"/>
                <w:highlight w:val="none"/>
              </w:rPr>
              <w:t>所获职业资格证书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631" w:type="dxa"/>
            <w:vMerge w:val="restart"/>
            <w:tcBorders>
              <w:top w:val="single" w:color="auto" w:sz="4" w:space="0"/>
              <w:left w:val="single" w:color="auto" w:sz="4" w:space="0"/>
              <w:right w:val="single" w:color="auto" w:sz="4" w:space="0"/>
            </w:tcBorders>
            <w:vAlign w:val="center"/>
          </w:tcPr>
          <w:p>
            <w:pPr>
              <w:adjustRightInd w:val="0"/>
              <w:snapToGrid w:val="0"/>
              <w:rPr>
                <w:rFonts w:ascii="宋体" w:hAnsi="宋体" w:eastAsia="宋体" w:cs="宋体"/>
                <w:color w:val="auto"/>
                <w:sz w:val="21"/>
                <w:highlight w:val="none"/>
              </w:rPr>
            </w:pPr>
            <w:r>
              <w:rPr>
                <w:rFonts w:hint="eastAsia" w:ascii="宋体" w:hAnsi="宋体" w:eastAsia="宋体" w:cs="宋体"/>
                <w:color w:val="auto"/>
                <w:sz w:val="21"/>
                <w:highlight w:val="none"/>
              </w:rPr>
              <w:t>医药与卫生大类（</w:t>
            </w:r>
            <w:r>
              <w:rPr>
                <w:rFonts w:ascii="宋体" w:hAnsi="宋体" w:eastAsia="宋体" w:cs="宋体"/>
                <w:color w:val="auto"/>
                <w:sz w:val="21"/>
                <w:highlight w:val="none"/>
              </w:rPr>
              <w:t>5</w:t>
            </w:r>
            <w:r>
              <w:rPr>
                <w:rFonts w:hint="eastAsia" w:ascii="宋体" w:hAnsi="宋体" w:eastAsia="宋体" w:cs="宋体"/>
                <w:color w:val="auto"/>
                <w:sz w:val="21"/>
                <w:highlight w:val="none"/>
              </w:rPr>
              <w:t>2）</w:t>
            </w:r>
          </w:p>
        </w:tc>
        <w:tc>
          <w:tcPr>
            <w:tcW w:w="1472" w:type="dxa"/>
            <w:vMerge w:val="restart"/>
            <w:tcBorders>
              <w:top w:val="single" w:color="auto" w:sz="4" w:space="0"/>
              <w:left w:val="single" w:color="auto" w:sz="4" w:space="0"/>
              <w:right w:val="single" w:color="auto" w:sz="4" w:space="0"/>
            </w:tcBorders>
            <w:vAlign w:val="center"/>
          </w:tcPr>
          <w:p>
            <w:pPr>
              <w:adjustRightInd w:val="0"/>
              <w:snapToGrid w:val="0"/>
              <w:rPr>
                <w:rFonts w:ascii="宋体" w:hAnsi="宋体" w:eastAsia="宋体" w:cs="宋体"/>
                <w:color w:val="auto"/>
                <w:sz w:val="21"/>
                <w:highlight w:val="none"/>
              </w:rPr>
            </w:pPr>
            <w:r>
              <w:rPr>
                <w:rFonts w:hint="eastAsia" w:ascii="宋体" w:hAnsi="宋体" w:eastAsia="宋体" w:cs="宋体"/>
                <w:color w:val="auto"/>
                <w:sz w:val="21"/>
                <w:highlight w:val="none"/>
              </w:rPr>
              <w:t>医学技术类（5205）</w:t>
            </w:r>
          </w:p>
        </w:tc>
        <w:tc>
          <w:tcPr>
            <w:tcW w:w="181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color w:val="auto"/>
                <w:sz w:val="21"/>
                <w:highlight w:val="none"/>
              </w:rPr>
            </w:pPr>
            <w:r>
              <w:rPr>
                <w:rFonts w:hint="eastAsia" w:ascii="宋体" w:hAnsi="宋体" w:eastAsia="宋体" w:cs="宋体"/>
                <w:color w:val="auto"/>
                <w:sz w:val="21"/>
                <w:highlight w:val="none"/>
              </w:rPr>
              <w:t>口腔技师</w:t>
            </w:r>
          </w:p>
        </w:tc>
        <w:tc>
          <w:tcPr>
            <w:tcW w:w="1794" w:type="dxa"/>
            <w:vMerge w:val="restart"/>
            <w:tcBorders>
              <w:top w:val="single" w:color="auto" w:sz="4" w:space="0"/>
              <w:left w:val="single" w:color="auto" w:sz="4" w:space="0"/>
              <w:right w:val="single" w:color="auto" w:sz="4" w:space="0"/>
            </w:tcBorders>
            <w:vAlign w:val="center"/>
          </w:tcPr>
          <w:p>
            <w:pPr>
              <w:adjustRightInd w:val="0"/>
              <w:snapToGrid w:val="0"/>
              <w:rPr>
                <w:rFonts w:ascii="宋体" w:hAnsi="宋体" w:eastAsia="宋体" w:cs="宋体"/>
                <w:color w:val="auto"/>
                <w:sz w:val="21"/>
                <w:highlight w:val="none"/>
              </w:rPr>
            </w:pPr>
            <w:r>
              <w:rPr>
                <w:rFonts w:hint="eastAsia" w:ascii="宋体" w:hAnsi="宋体" w:eastAsia="宋体" w:cs="宋体"/>
                <w:color w:val="auto"/>
                <w:sz w:val="21"/>
                <w:highlight w:val="none"/>
              </w:rPr>
              <w:t>修复体制作技师；管理人员和销售。</w:t>
            </w:r>
          </w:p>
        </w:tc>
        <w:tc>
          <w:tcPr>
            <w:tcW w:w="2602"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初、中、高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631" w:type="dxa"/>
            <w:vMerge w:val="continue"/>
            <w:tcBorders>
              <w:left w:val="single" w:color="auto" w:sz="4" w:space="0"/>
              <w:bottom w:val="single" w:color="auto" w:sz="4" w:space="0"/>
              <w:right w:val="single" w:color="auto" w:sz="4" w:space="0"/>
            </w:tcBorders>
            <w:vAlign w:val="center"/>
          </w:tcPr>
          <w:p>
            <w:pPr>
              <w:adjustRightInd w:val="0"/>
              <w:snapToGrid w:val="0"/>
              <w:rPr>
                <w:rFonts w:ascii="宋体" w:hAnsi="宋体" w:eastAsia="宋体" w:cs="宋体"/>
                <w:color w:val="auto"/>
                <w:sz w:val="21"/>
                <w:highlight w:val="none"/>
              </w:rPr>
            </w:pPr>
          </w:p>
        </w:tc>
        <w:tc>
          <w:tcPr>
            <w:tcW w:w="1472" w:type="dxa"/>
            <w:vMerge w:val="continue"/>
            <w:tcBorders>
              <w:left w:val="single" w:color="auto" w:sz="4" w:space="0"/>
              <w:bottom w:val="single" w:color="auto" w:sz="4" w:space="0"/>
              <w:right w:val="single" w:color="auto" w:sz="4" w:space="0"/>
            </w:tcBorders>
            <w:vAlign w:val="center"/>
          </w:tcPr>
          <w:p>
            <w:pPr>
              <w:adjustRightInd w:val="0"/>
              <w:snapToGrid w:val="0"/>
              <w:rPr>
                <w:rFonts w:ascii="宋体" w:hAnsi="宋体" w:eastAsia="宋体" w:cs="宋体"/>
                <w:color w:val="auto"/>
                <w:sz w:val="21"/>
                <w:highlight w:val="none"/>
              </w:rPr>
            </w:pPr>
          </w:p>
        </w:tc>
        <w:tc>
          <w:tcPr>
            <w:tcW w:w="181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color w:val="auto"/>
                <w:sz w:val="21"/>
                <w:highlight w:val="none"/>
              </w:rPr>
            </w:pPr>
            <w:r>
              <w:rPr>
                <w:rFonts w:hint="eastAsia" w:ascii="宋体" w:hAnsi="宋体" w:eastAsia="宋体" w:cs="宋体"/>
                <w:color w:val="auto"/>
                <w:sz w:val="21"/>
                <w:highlight w:val="none"/>
              </w:rPr>
              <w:t>口腔治疗师</w:t>
            </w:r>
          </w:p>
        </w:tc>
        <w:tc>
          <w:tcPr>
            <w:tcW w:w="1794" w:type="dxa"/>
            <w:vMerge w:val="continue"/>
            <w:tcBorders>
              <w:left w:val="single" w:color="auto" w:sz="4" w:space="0"/>
              <w:bottom w:val="single" w:color="auto" w:sz="4" w:space="0"/>
              <w:right w:val="single" w:color="auto" w:sz="4" w:space="0"/>
            </w:tcBorders>
            <w:vAlign w:val="center"/>
          </w:tcPr>
          <w:p>
            <w:pPr>
              <w:adjustRightInd w:val="0"/>
              <w:snapToGrid w:val="0"/>
              <w:rPr>
                <w:rFonts w:ascii="宋体" w:hAnsi="宋体" w:eastAsia="宋体" w:cs="宋体"/>
                <w:color w:val="auto"/>
                <w:sz w:val="21"/>
                <w:highlight w:val="none"/>
              </w:rPr>
            </w:pPr>
          </w:p>
        </w:tc>
        <w:tc>
          <w:tcPr>
            <w:tcW w:w="2602"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auto"/>
                <w:sz w:val="21"/>
                <w:szCs w:val="21"/>
                <w:highlight w:val="none"/>
              </w:rPr>
            </w:pPr>
          </w:p>
        </w:tc>
      </w:tr>
    </w:tbl>
    <w:p>
      <w:pPr>
        <w:ind w:firstLine="482" w:firstLineChars="200"/>
        <w:rPr>
          <w:rFonts w:ascii="宋体" w:hAnsi="宋体" w:eastAsia="宋体" w:cs="宋体"/>
          <w:b/>
          <w:bCs/>
          <w:color w:val="auto"/>
          <w:highlight w:val="none"/>
        </w:rPr>
      </w:pPr>
      <w:bookmarkStart w:id="13" w:name="_Toc11422"/>
      <w:bookmarkStart w:id="14" w:name="_Toc17186533"/>
      <w:r>
        <w:rPr>
          <w:rFonts w:hint="eastAsia" w:ascii="宋体" w:hAnsi="宋体" w:eastAsia="宋体" w:cs="宋体"/>
          <w:b/>
          <w:bCs/>
          <w:color w:val="auto"/>
          <w:highlight w:val="none"/>
        </w:rPr>
        <w:t>五、培养目标</w:t>
      </w:r>
      <w:bookmarkEnd w:id="13"/>
      <w:bookmarkEnd w:id="14"/>
    </w:p>
    <w:p>
      <w:pPr>
        <w:adjustRightInd w:val="0"/>
        <w:snapToGrid w:val="0"/>
        <w:spacing w:line="300" w:lineRule="auto"/>
        <w:ind w:firstLine="480" w:firstLineChars="200"/>
        <w:jc w:val="both"/>
        <w:rPr>
          <w:rFonts w:ascii="宋体" w:hAnsi="宋体" w:eastAsia="宋体"/>
          <w:b/>
          <w:color w:val="auto"/>
          <w:highlight w:val="none"/>
        </w:rPr>
      </w:pPr>
      <w:bookmarkStart w:id="15" w:name="_Toc17186534"/>
      <w:r>
        <w:rPr>
          <w:rFonts w:hint="eastAsia" w:ascii="宋体" w:hAnsi="宋体" w:eastAsia="宋体" w:cs="宋体"/>
          <w:color w:val="auto"/>
          <w:highlight w:val="none"/>
        </w:rPr>
        <w:t>遵循党和国家的教育方针和卫生工作方针，培养与社会经济和口腔医疗卫生事业发展相适应的，具备口腔医学技术基础理论，掌握口腔医学技术的基本知识和基本技能，适应口腔医学技术，岗位生产、建设、管理和服务第一线的需要，德、智、体、美等全面发展，具有较强实践能力和良好职业素养的高级口腔医学技术人才。</w:t>
      </w:r>
    </w:p>
    <w:p>
      <w:pPr>
        <w:ind w:firstLine="482" w:firstLineChars="200"/>
        <w:rPr>
          <w:rFonts w:ascii="宋体" w:hAnsi="宋体" w:eastAsia="宋体" w:cs="宋体"/>
          <w:b/>
          <w:bCs/>
          <w:color w:val="auto"/>
          <w:highlight w:val="none"/>
        </w:rPr>
      </w:pPr>
      <w:bookmarkStart w:id="16" w:name="_Toc4298"/>
      <w:r>
        <w:rPr>
          <w:rFonts w:hint="eastAsia" w:ascii="宋体" w:hAnsi="宋体" w:eastAsia="宋体" w:cs="宋体"/>
          <w:b/>
          <w:bCs/>
          <w:color w:val="auto"/>
          <w:highlight w:val="none"/>
        </w:rPr>
        <w:t>六、培养规格</w:t>
      </w:r>
      <w:bookmarkEnd w:id="15"/>
      <w:bookmarkEnd w:id="16"/>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（一）素质要求</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正确的人生观和世界观，良好的政治思想素质和社会公德意识，科学与人文素养</w:t>
      </w:r>
      <w:r>
        <w:rPr>
          <w:rFonts w:ascii="宋体" w:hAnsi="宋体" w:eastAsia="宋体" w:cs="宋体"/>
          <w:color w:val="auto"/>
          <w:highlight w:val="none"/>
        </w:rPr>
        <w:t>；</w:t>
      </w:r>
      <w:r>
        <w:rPr>
          <w:rFonts w:hint="eastAsia" w:ascii="宋体" w:hAnsi="宋体" w:eastAsia="宋体" w:cs="宋体"/>
          <w:color w:val="auto"/>
          <w:highlight w:val="none"/>
        </w:rPr>
        <w:t>珍视生命，关爱患者，严格恪守保密原则</w:t>
      </w:r>
      <w:r>
        <w:rPr>
          <w:rFonts w:ascii="宋体" w:hAnsi="宋体" w:eastAsia="宋体" w:cs="宋体"/>
          <w:color w:val="auto"/>
          <w:highlight w:val="none"/>
        </w:rPr>
        <w:t>；</w:t>
      </w:r>
      <w:r>
        <w:rPr>
          <w:rFonts w:hint="eastAsia" w:ascii="宋体" w:hAnsi="宋体" w:eastAsia="宋体" w:cs="宋体"/>
          <w:color w:val="auto"/>
          <w:highlight w:val="none"/>
        </w:rPr>
        <w:t>健康的心理与体魄、文明礼貌、遵纪守法、爱岗敬业、谦虚好学、严谨务实、团结协作、吃苦耐劳</w:t>
      </w:r>
      <w:r>
        <w:rPr>
          <w:rFonts w:ascii="宋体" w:hAnsi="宋体" w:eastAsia="宋体" w:cs="宋体"/>
          <w:color w:val="auto"/>
          <w:highlight w:val="none"/>
        </w:rPr>
        <w:t>；</w:t>
      </w:r>
      <w:r>
        <w:rPr>
          <w:rFonts w:hint="eastAsia" w:ascii="宋体" w:hAnsi="宋体" w:eastAsia="宋体" w:cs="宋体"/>
          <w:color w:val="auto"/>
          <w:highlight w:val="none"/>
        </w:rPr>
        <w:t>有良好的医患沟通，热情服务</w:t>
      </w:r>
      <w:r>
        <w:rPr>
          <w:rFonts w:ascii="宋体" w:hAnsi="宋体" w:eastAsia="宋体" w:cs="宋体"/>
          <w:color w:val="auto"/>
          <w:highlight w:val="none"/>
        </w:rPr>
        <w:t>；</w:t>
      </w:r>
      <w:r>
        <w:rPr>
          <w:rFonts w:hint="eastAsia" w:ascii="宋体" w:hAnsi="宋体" w:eastAsia="宋体" w:cs="宋体"/>
          <w:color w:val="auto"/>
          <w:highlight w:val="none"/>
        </w:rPr>
        <w:t>探索创新的职业精神与素养。</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（二）知识要求</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掌握生理学、卫生法学、人体解剖学、病理学、</w:t>
      </w:r>
      <w:r>
        <w:rPr>
          <w:rFonts w:ascii="宋体" w:hAnsi="宋体" w:eastAsia="宋体" w:cs="宋体"/>
          <w:color w:val="auto"/>
          <w:highlight w:val="none"/>
        </w:rPr>
        <w:t>药</w:t>
      </w:r>
      <w:r>
        <w:rPr>
          <w:rFonts w:hint="eastAsia" w:ascii="宋体" w:hAnsi="宋体" w:eastAsia="宋体" w:cs="宋体"/>
          <w:color w:val="auto"/>
          <w:highlight w:val="none"/>
        </w:rPr>
        <w:t>理学、口腔组织病理学、口腔局部解剖生理学、口腔设备器械学、牙体解剖与雕刻技术、口腔材料学、口腔颌面医学影像诊断学、口腔修复学、口腔颌面外科学、口腔内科学、口腔正畸学、口腔预防医学、全口义齿修复工艺技术、口腔固定修复工艺技术、可摘局部义齿修复工艺技术等</w:t>
      </w:r>
      <w:r>
        <w:rPr>
          <w:rFonts w:hint="eastAsia" w:ascii="宋体" w:hAnsi="宋体" w:eastAsia="宋体" w:cs="宋体"/>
          <w:color w:val="auto"/>
          <w:highlight w:val="none"/>
          <w:lang w:eastAsia="zh-Hans"/>
        </w:rPr>
        <w:t>口腔医学</w:t>
      </w:r>
      <w:r>
        <w:rPr>
          <w:rFonts w:hint="eastAsia" w:ascii="宋体" w:hAnsi="宋体" w:eastAsia="宋体" w:cs="宋体"/>
          <w:color w:val="auto"/>
          <w:highlight w:val="none"/>
        </w:rPr>
        <w:t>技术</w:t>
      </w:r>
      <w:r>
        <w:rPr>
          <w:rFonts w:ascii="宋体" w:hAnsi="宋体" w:eastAsia="宋体" w:cs="宋体"/>
          <w:color w:val="auto"/>
          <w:highlight w:val="none"/>
        </w:rPr>
        <w:t>相关知识。</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（三）主要职业能力要求</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1.专业核心能力</w:t>
      </w:r>
    </w:p>
    <w:p>
      <w:pPr>
        <w:adjustRightInd w:val="0"/>
        <w:snapToGrid w:val="0"/>
        <w:spacing w:line="300" w:lineRule="auto"/>
        <w:ind w:firstLine="480" w:firstLineChars="200"/>
        <w:jc w:val="both"/>
        <w:rPr>
          <w:rFonts w:ascii="宋体" w:hAnsi="宋体" w:eastAsia="宋体" w:cs="宋体"/>
          <w:color w:val="auto"/>
          <w:highlight w:val="none"/>
        </w:rPr>
      </w:pPr>
      <w:bookmarkStart w:id="17" w:name="_Hlk24281820"/>
      <w:bookmarkStart w:id="18" w:name="_Hlk24275620"/>
      <w:r>
        <w:rPr>
          <w:rFonts w:hint="eastAsia" w:ascii="宋体" w:hAnsi="宋体" w:eastAsia="宋体" w:cs="宋体"/>
          <w:color w:val="auto"/>
          <w:highlight w:val="none"/>
        </w:rPr>
        <w:t>口腔辅助诊疗能力。包括口腔内科、口腔颌面外科和口腔修复科常见病、多发病的诊治与综合思辨能力</w:t>
      </w:r>
      <w:r>
        <w:rPr>
          <w:rFonts w:ascii="宋体" w:hAnsi="宋体" w:eastAsia="宋体" w:cs="宋体"/>
          <w:color w:val="auto"/>
          <w:highlight w:val="none"/>
        </w:rPr>
        <w:t>；</w:t>
      </w:r>
      <w:r>
        <w:rPr>
          <w:rFonts w:hint="eastAsia" w:ascii="宋体" w:hAnsi="宋体" w:eastAsia="宋体"/>
          <w:bCs/>
          <w:color w:val="auto"/>
          <w:highlight w:val="none"/>
        </w:rPr>
        <w:t>理解口腔医生作出的诊断和治疗计划的能力</w:t>
      </w:r>
      <w:r>
        <w:rPr>
          <w:rFonts w:ascii="宋体" w:hAnsi="宋体" w:eastAsia="宋体" w:cs="宋体"/>
          <w:color w:val="auto"/>
          <w:highlight w:val="none"/>
        </w:rPr>
        <w:t>；</w:t>
      </w:r>
      <w:r>
        <w:rPr>
          <w:rFonts w:hint="eastAsia" w:ascii="宋体" w:hAnsi="宋体" w:eastAsia="宋体" w:cs="宋体"/>
          <w:color w:val="auto"/>
          <w:highlight w:val="none"/>
        </w:rPr>
        <w:t>具备口腔诊疗基本操作能力</w:t>
      </w:r>
      <w:r>
        <w:rPr>
          <w:rFonts w:ascii="宋体" w:hAnsi="宋体" w:eastAsia="宋体" w:cs="宋体"/>
          <w:color w:val="auto"/>
          <w:highlight w:val="none"/>
        </w:rPr>
        <w:t>；合理使用口腔临床常用药物能力；</w:t>
      </w:r>
      <w:r>
        <w:rPr>
          <w:rFonts w:hint="eastAsia" w:ascii="宋体" w:hAnsi="宋体" w:eastAsia="宋体" w:cs="宋体"/>
          <w:color w:val="auto"/>
          <w:highlight w:val="none"/>
        </w:rPr>
        <w:t>正确系统地口腔检查、采集病史及病历书写、分析的能力</w:t>
      </w:r>
      <w:r>
        <w:rPr>
          <w:rFonts w:ascii="宋体" w:hAnsi="宋体" w:eastAsia="宋体" w:cs="宋体"/>
          <w:color w:val="auto"/>
          <w:highlight w:val="none"/>
        </w:rPr>
        <w:t>。</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口腔预防保健能力。包括口腔内科、口腔颌面外科和口腔修复科常见病、多发病的筛查能力</w:t>
      </w:r>
      <w:r>
        <w:rPr>
          <w:rFonts w:ascii="宋体" w:hAnsi="宋体" w:eastAsia="宋体" w:cs="宋体"/>
          <w:color w:val="auto"/>
          <w:highlight w:val="none"/>
        </w:rPr>
        <w:t>；</w:t>
      </w:r>
      <w:r>
        <w:rPr>
          <w:rFonts w:hint="eastAsia" w:ascii="宋体" w:hAnsi="宋体" w:eastAsia="宋体" w:cs="宋体"/>
          <w:color w:val="auto"/>
          <w:highlight w:val="none"/>
        </w:rPr>
        <w:t>口腔疾病预防</w:t>
      </w:r>
      <w:r>
        <w:rPr>
          <w:rFonts w:ascii="宋体" w:hAnsi="宋体" w:eastAsia="宋体" w:cs="宋体"/>
          <w:color w:val="auto"/>
          <w:highlight w:val="none"/>
        </w:rPr>
        <w:t>及</w:t>
      </w:r>
      <w:r>
        <w:rPr>
          <w:rFonts w:hint="eastAsia" w:ascii="宋体" w:hAnsi="宋体" w:eastAsia="宋体" w:cs="宋体"/>
          <w:color w:val="auto"/>
          <w:highlight w:val="none"/>
        </w:rPr>
        <w:t>健康教育的能力。</w:t>
      </w:r>
    </w:p>
    <w:bookmarkEnd w:id="17"/>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较强的口腔修复工艺能力。包括制作义齿、各种修复体、矫治器的等口腔治疗装置的能力</w:t>
      </w:r>
      <w:r>
        <w:rPr>
          <w:rFonts w:ascii="宋体" w:hAnsi="宋体" w:eastAsia="宋体" w:cs="宋体"/>
          <w:color w:val="auto"/>
          <w:highlight w:val="none"/>
        </w:rPr>
        <w:t>；</w:t>
      </w:r>
      <w:r>
        <w:rPr>
          <w:rFonts w:hint="eastAsia" w:ascii="宋体" w:hAnsi="宋体" w:eastAsia="宋体" w:cs="宋体"/>
          <w:color w:val="auto"/>
          <w:highlight w:val="none"/>
        </w:rPr>
        <w:t>牙体缺损等口腔美容修复能力</w:t>
      </w:r>
      <w:r>
        <w:rPr>
          <w:rFonts w:ascii="宋体" w:hAnsi="宋体" w:eastAsia="宋体" w:cs="宋体"/>
          <w:color w:val="auto"/>
          <w:highlight w:val="none"/>
        </w:rPr>
        <w:t>；</w:t>
      </w:r>
      <w:r>
        <w:rPr>
          <w:rFonts w:hint="eastAsia" w:ascii="宋体" w:hAnsi="宋体" w:eastAsia="宋体" w:cs="宋体"/>
          <w:color w:val="auto"/>
          <w:highlight w:val="none"/>
        </w:rPr>
        <w:t>口腔数字化修复能力</w:t>
      </w:r>
      <w:r>
        <w:rPr>
          <w:rFonts w:ascii="宋体" w:hAnsi="宋体" w:eastAsia="宋体" w:cs="宋体"/>
          <w:color w:val="auto"/>
          <w:highlight w:val="none"/>
        </w:rPr>
        <w:t>。</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2.非专业通用职业能力</w:t>
      </w:r>
      <w:bookmarkStart w:id="19" w:name="_Toc17186535"/>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较强的语言文字表达及沟通交流能力</w:t>
      </w:r>
      <w:r>
        <w:rPr>
          <w:rFonts w:ascii="宋体" w:hAnsi="宋体" w:eastAsia="宋体" w:cs="宋体"/>
          <w:color w:val="auto"/>
          <w:highlight w:val="none"/>
        </w:rPr>
        <w:t>；</w:t>
      </w:r>
      <w:r>
        <w:rPr>
          <w:rFonts w:hint="eastAsia" w:ascii="宋体" w:hAnsi="宋体" w:eastAsia="宋体" w:cs="宋体"/>
          <w:color w:val="auto"/>
          <w:highlight w:val="none"/>
        </w:rPr>
        <w:t>较强的外语资料查询与听说能力</w:t>
      </w:r>
      <w:r>
        <w:rPr>
          <w:rFonts w:ascii="宋体" w:hAnsi="宋体" w:eastAsia="宋体" w:cs="宋体"/>
          <w:color w:val="auto"/>
          <w:highlight w:val="none"/>
        </w:rPr>
        <w:t>；</w:t>
      </w:r>
      <w:r>
        <w:rPr>
          <w:rFonts w:hint="eastAsia" w:ascii="宋体" w:hAnsi="宋体" w:eastAsia="宋体" w:cs="宋体"/>
          <w:color w:val="auto"/>
          <w:highlight w:val="none"/>
        </w:rPr>
        <w:t>较强的现代办公软件使用及信息处理能力</w:t>
      </w:r>
      <w:r>
        <w:rPr>
          <w:rFonts w:ascii="宋体" w:hAnsi="宋体" w:eastAsia="宋体" w:cs="宋体"/>
          <w:color w:val="auto"/>
          <w:highlight w:val="none"/>
        </w:rPr>
        <w:t>；</w:t>
      </w:r>
      <w:r>
        <w:rPr>
          <w:rFonts w:hint="eastAsia" w:ascii="宋体" w:hAnsi="宋体" w:eastAsia="宋体" w:cs="宋体"/>
          <w:color w:val="auto"/>
          <w:highlight w:val="none"/>
        </w:rPr>
        <w:t>较强的问题解决能力</w:t>
      </w:r>
      <w:r>
        <w:rPr>
          <w:rFonts w:ascii="宋体" w:hAnsi="宋体" w:eastAsia="宋体" w:cs="宋体"/>
          <w:color w:val="auto"/>
          <w:highlight w:val="none"/>
        </w:rPr>
        <w:t>；</w:t>
      </w:r>
      <w:r>
        <w:rPr>
          <w:rFonts w:hint="eastAsia" w:ascii="宋体" w:hAnsi="宋体" w:eastAsia="宋体" w:cs="宋体"/>
          <w:color w:val="auto"/>
          <w:highlight w:val="none"/>
        </w:rPr>
        <w:t>一定的技术革新与较强的工作创新能力。</w:t>
      </w:r>
      <w:bookmarkEnd w:id="18"/>
    </w:p>
    <w:p>
      <w:pPr>
        <w:ind w:firstLine="482" w:firstLineChars="200"/>
        <w:rPr>
          <w:rFonts w:ascii="宋体" w:hAnsi="宋体" w:eastAsia="宋体" w:cs="宋体"/>
          <w:b/>
          <w:bCs/>
          <w:color w:val="auto"/>
          <w:highlight w:val="none"/>
        </w:rPr>
      </w:pPr>
      <w:bookmarkStart w:id="20" w:name="_Toc17383"/>
      <w:r>
        <w:rPr>
          <w:rFonts w:hint="eastAsia" w:ascii="宋体" w:hAnsi="宋体" w:eastAsia="宋体" w:cs="宋体"/>
          <w:b/>
          <w:bCs/>
          <w:color w:val="auto"/>
          <w:highlight w:val="none"/>
        </w:rPr>
        <w:t>七、课程体系设计与课程设置</w:t>
      </w:r>
      <w:bookmarkEnd w:id="19"/>
      <w:bookmarkEnd w:id="20"/>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（一）课程体系设计</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进行素质课程系统、知识课程系统、能力课程系统有机融合的“三系统”课程体系设计。</w:t>
      </w:r>
    </w:p>
    <w:p>
      <w:pPr>
        <w:adjustRightInd w:val="0"/>
        <w:snapToGrid w:val="0"/>
        <w:spacing w:line="300" w:lineRule="auto"/>
        <w:ind w:firstLine="480" w:firstLineChars="200"/>
        <w:jc w:val="both"/>
        <w:rPr>
          <w:rFonts w:ascii="宋体" w:hAnsi="宋体" w:eastAsia="宋体" w:cs="宋体"/>
          <w:color w:val="auto"/>
          <w:highlight w:val="none"/>
        </w:rPr>
      </w:pPr>
      <w:bookmarkStart w:id="21" w:name="_Hlk24292054"/>
      <w:r>
        <w:rPr>
          <w:rFonts w:hint="eastAsia" w:ascii="宋体" w:hAnsi="宋体" w:eastAsia="宋体" w:cs="宋体"/>
          <w:color w:val="auto"/>
          <w:highlight w:val="none"/>
        </w:rPr>
        <w:t>1.素质课程系统</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1.1良好的政治思想素质和社会公德意识，遵纪守法，树立正确的人生观和世界观。</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课堂教学课程：毛泽东思想和中国特色社会主义理论体系概论、思想道德修养与法律基础、形势与政策。</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实践教学课程：综合素质教育项目，相关课程实训教学（见《教学进度表》及课程标准）。</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1.2健康的身心、体魄和健全的人格。</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课堂教学课程：大学生心理与青春期性健康教育</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实践教学课程：大学生体育与健康，相关课程实训教学（见《教学进度表》及课程标准）。</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1.3爱岗敬业、忠于职守、珍视生命、关爱患者、诚实守信、廉洁自律、提高技能、团结协作、吃苦耐劳、文明礼貌、热情服务的工匠精神和职业精神与素养。</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课堂教学课程：大学生职业生涯规划与就业指导、大学生创新创业教育、综合能力培训与测评。</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实践教学课程：社会实践、创新创业实践项目、综合素质教育项目、劳动教育、毕业实习</w:t>
      </w:r>
      <w:r>
        <w:rPr>
          <w:rFonts w:ascii="宋体" w:hAnsi="宋体" w:eastAsia="宋体" w:cs="宋体"/>
          <w:color w:val="auto"/>
          <w:highlight w:val="none"/>
        </w:rPr>
        <w:t>，</w:t>
      </w:r>
      <w:r>
        <w:rPr>
          <w:rFonts w:hint="eastAsia" w:ascii="宋体" w:hAnsi="宋体" w:eastAsia="宋体" w:cs="宋体"/>
          <w:color w:val="auto"/>
          <w:highlight w:val="none"/>
        </w:rPr>
        <w:t>相关课程实训教学（见《教学进度表》及课程标准）。</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1.4科学与人文素养</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课堂教学课程：大学语文</w:t>
      </w:r>
      <w:r>
        <w:rPr>
          <w:rFonts w:ascii="宋体" w:hAnsi="宋体" w:eastAsia="宋体" w:cs="宋体"/>
          <w:color w:val="auto"/>
          <w:highlight w:val="none"/>
        </w:rPr>
        <w:t>、中华优秀传统文化</w:t>
      </w:r>
      <w:r>
        <w:rPr>
          <w:rFonts w:hint="eastAsia" w:ascii="宋体" w:hAnsi="宋体" w:eastAsia="宋体" w:cs="宋体"/>
          <w:color w:val="auto"/>
          <w:highlight w:val="none"/>
        </w:rPr>
        <w:t>及在学校公共选修课程中的任意选修课程。</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实践教学课程：第二课堂活动、学生社团活动、相关课程实训教学（见《教学进度表》及课程标准）。</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2.知识课程系统</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2.1</w:t>
      </w:r>
      <w:r>
        <w:rPr>
          <w:rFonts w:ascii="宋体" w:hAnsi="宋体" w:eastAsia="宋体" w:cs="宋体"/>
          <w:color w:val="auto"/>
          <w:highlight w:val="none"/>
        </w:rPr>
        <w:t>临床医学基础</w:t>
      </w:r>
      <w:r>
        <w:rPr>
          <w:rFonts w:hint="eastAsia" w:ascii="宋体" w:hAnsi="宋体" w:eastAsia="宋体" w:cs="宋体"/>
          <w:color w:val="auto"/>
          <w:highlight w:val="none"/>
        </w:rPr>
        <w:t>知识。课堂教学课程：生理学、卫生法学、人体解剖学、病理学、</w:t>
      </w:r>
      <w:r>
        <w:rPr>
          <w:rFonts w:ascii="宋体" w:hAnsi="宋体" w:eastAsia="宋体" w:cs="宋体"/>
          <w:color w:val="auto"/>
          <w:highlight w:val="none"/>
        </w:rPr>
        <w:t>药</w:t>
      </w:r>
      <w:r>
        <w:rPr>
          <w:rFonts w:hint="eastAsia" w:ascii="宋体" w:hAnsi="宋体" w:eastAsia="宋体" w:cs="宋体"/>
          <w:color w:val="auto"/>
          <w:highlight w:val="none"/>
        </w:rPr>
        <w:t>理学。</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2.2口腔</w:t>
      </w:r>
      <w:r>
        <w:rPr>
          <w:rFonts w:ascii="宋体" w:hAnsi="宋体" w:eastAsia="宋体" w:cs="宋体"/>
          <w:color w:val="auto"/>
          <w:highlight w:val="none"/>
        </w:rPr>
        <w:t>医学专业</w:t>
      </w:r>
      <w:r>
        <w:rPr>
          <w:rFonts w:hint="eastAsia" w:ascii="宋体" w:hAnsi="宋体" w:eastAsia="宋体" w:cs="宋体"/>
          <w:color w:val="auto"/>
          <w:highlight w:val="none"/>
        </w:rPr>
        <w:t>知识。课堂教学课程：口腔组织病理学、口腔解剖生理学、口腔设备学、牙体解剖与雕刻技术、口腔材料学、口腔颌面医学影像诊断学、口腔修复学、口腔颌面外科学、口腔内科学、口腔正畸学、口腔预防医学、全口义齿修复工艺技术、口腔固定修复工艺技术、可摘局部义齿修复工艺技术。</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w:t>
      </w:r>
      <w:r>
        <w:rPr>
          <w:rFonts w:ascii="宋体" w:hAnsi="宋体" w:eastAsia="宋体" w:cs="宋体"/>
          <w:color w:val="auto"/>
          <w:highlight w:val="none"/>
        </w:rPr>
        <w:t>3</w:t>
      </w:r>
      <w:r>
        <w:rPr>
          <w:rFonts w:hint="eastAsia" w:ascii="宋体" w:hAnsi="宋体" w:eastAsia="宋体" w:cs="宋体"/>
          <w:color w:val="auto"/>
          <w:highlight w:val="none"/>
        </w:rPr>
        <w:t>升学知识。课堂教学课程：英语、高等数学、口腔组织病理学、口腔解剖生理学、口腔内科学、口腔颌面外科学、口腔修复学、全口义齿修复工艺技术、口腔固定修复工艺技术、可摘局部义齿修复工艺技术。</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3.能力课程系统</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3.1专业核心能力培养课程（同获取职业资格证书对接）</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3.1.1牙体雕刻能力（基本核心能力）。</w:t>
      </w:r>
      <w:r>
        <w:rPr>
          <w:rFonts w:hint="eastAsia" w:ascii="宋体" w:hAnsi="宋体" w:eastAsia="宋体"/>
          <w:color w:val="auto"/>
          <w:highlight w:val="none"/>
        </w:rPr>
        <w:t>要求学生学会各类牙齿不同形态的雕刻，并能领会各类牙的解剖形态，从而具备学习本专业后续口腔工艺修复课程和胜任口腔技工岗位所必需的基本技能，</w:t>
      </w:r>
      <w:r>
        <w:rPr>
          <w:rFonts w:hint="eastAsia" w:ascii="宋体" w:hAnsi="宋体" w:eastAsia="宋体"/>
          <w:color w:val="auto"/>
          <w:highlight w:val="none"/>
          <w:lang w:val="zh-CN"/>
        </w:rPr>
        <w:t>并在实践中逐步培养起耐心细致，精益求精的职业素质。</w:t>
      </w:r>
      <w:r>
        <w:rPr>
          <w:rFonts w:ascii="宋体" w:hAnsi="宋体" w:eastAsia="宋体"/>
          <w:color w:val="auto"/>
          <w:highlight w:val="none"/>
        </w:rPr>
        <w:tab/>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课堂教学课程：口腔组织病理学、口腔解剖生理学、牙体解剖与雕刻技术、口腔修复学。</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实践教学课程：口腔组织病理学、口腔解剖生理学、口腔修复学、口腔颌面外科学、口腔内科学、牙体解剖与雕刻技术、口腔材料学、口腔见习、口腔综合实训、毕业实习。获取口腔医学技术（初级士）资格证书。</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3.1.</w:t>
      </w:r>
      <w:bookmarkStart w:id="22" w:name="_Hlk24286232"/>
      <w:r>
        <w:rPr>
          <w:rFonts w:hint="eastAsia" w:ascii="宋体" w:hAnsi="宋体" w:eastAsia="宋体" w:cs="宋体"/>
          <w:color w:val="auto"/>
          <w:highlight w:val="none"/>
        </w:rPr>
        <w:t>2</w:t>
      </w:r>
      <w:bookmarkEnd w:id="22"/>
      <w:r>
        <w:rPr>
          <w:rFonts w:hint="eastAsia" w:ascii="宋体" w:hAnsi="宋体" w:eastAsia="宋体" w:cs="宋体"/>
          <w:color w:val="auto"/>
          <w:highlight w:val="none"/>
        </w:rPr>
        <w:t>口腔预防保健能力（基本核心能力）。主要包括：口腔内科、口腔颌面外科和口腔修复科常见病、多发病的筛查能力</w:t>
      </w:r>
      <w:r>
        <w:rPr>
          <w:rFonts w:ascii="宋体" w:hAnsi="宋体" w:eastAsia="宋体" w:cs="宋体"/>
          <w:color w:val="auto"/>
          <w:highlight w:val="none"/>
        </w:rPr>
        <w:t>；</w:t>
      </w:r>
      <w:r>
        <w:rPr>
          <w:rFonts w:hint="eastAsia" w:ascii="宋体" w:hAnsi="宋体" w:eastAsia="宋体" w:cs="宋体"/>
          <w:color w:val="auto"/>
          <w:highlight w:val="none"/>
        </w:rPr>
        <w:t>口腔疾病预防</w:t>
      </w:r>
      <w:r>
        <w:rPr>
          <w:rFonts w:ascii="宋体" w:hAnsi="宋体" w:eastAsia="宋体" w:cs="宋体"/>
          <w:color w:val="auto"/>
          <w:highlight w:val="none"/>
        </w:rPr>
        <w:t>及</w:t>
      </w:r>
      <w:r>
        <w:rPr>
          <w:rFonts w:hint="eastAsia" w:ascii="宋体" w:hAnsi="宋体" w:eastAsia="宋体" w:cs="宋体"/>
          <w:color w:val="auto"/>
          <w:highlight w:val="none"/>
        </w:rPr>
        <w:t>健康教育的能力。</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课堂教学课程：口腔组织病理学、口腔解剖生理学、口腔颌面医学影像诊断学、口腔修复学、口腔颌面外科学、口腔内科学、口腔预防医学。</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 xml:space="preserve">实践教学课程：口腔组织病理学、口腔解剖生理学、口腔颌面医学影像诊断学、口腔修复学、口腔颌面外科学、口腔内科学、口腔预防医学、口腔见习、毕业实习、毕业考核。获取口腔治疗师资格证书。 </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3.1.4口腔修复工艺能力（延展核心能力）。主要包括：包括制作义齿、各种修复体、矫治器的等口腔治疗装置的能力</w:t>
      </w:r>
      <w:r>
        <w:rPr>
          <w:rFonts w:ascii="宋体" w:hAnsi="宋体" w:eastAsia="宋体" w:cs="宋体"/>
          <w:color w:val="auto"/>
          <w:highlight w:val="none"/>
        </w:rPr>
        <w:t>；</w:t>
      </w:r>
      <w:r>
        <w:rPr>
          <w:rFonts w:hint="eastAsia" w:ascii="宋体" w:hAnsi="宋体" w:eastAsia="宋体" w:cs="宋体"/>
          <w:color w:val="auto"/>
          <w:highlight w:val="none"/>
        </w:rPr>
        <w:t>牙体缺损等口腔美容修复能力</w:t>
      </w:r>
      <w:r>
        <w:rPr>
          <w:rFonts w:ascii="宋体" w:hAnsi="宋体" w:eastAsia="宋体" w:cs="宋体"/>
          <w:color w:val="auto"/>
          <w:highlight w:val="none"/>
        </w:rPr>
        <w:t>；口腔</w:t>
      </w:r>
      <w:r>
        <w:rPr>
          <w:rFonts w:hint="eastAsia" w:ascii="宋体" w:hAnsi="宋体" w:eastAsia="宋体" w:cs="宋体"/>
          <w:color w:val="auto"/>
          <w:highlight w:val="none"/>
        </w:rPr>
        <w:t>数字化</w:t>
      </w:r>
      <w:r>
        <w:rPr>
          <w:rFonts w:ascii="宋体" w:hAnsi="宋体" w:eastAsia="宋体" w:cs="宋体"/>
          <w:color w:val="auto"/>
          <w:highlight w:val="none"/>
        </w:rPr>
        <w:t>修复</w:t>
      </w:r>
      <w:r>
        <w:rPr>
          <w:rFonts w:hint="eastAsia" w:ascii="宋体" w:hAnsi="宋体" w:eastAsia="宋体" w:cs="宋体"/>
          <w:color w:val="auto"/>
          <w:highlight w:val="none"/>
        </w:rPr>
        <w:t>能力。</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课堂教学课程：</w:t>
      </w:r>
      <w:bookmarkEnd w:id="21"/>
      <w:r>
        <w:rPr>
          <w:rFonts w:hint="eastAsia" w:ascii="宋体" w:hAnsi="宋体" w:eastAsia="宋体" w:cs="宋体"/>
          <w:color w:val="auto"/>
          <w:highlight w:val="none"/>
        </w:rPr>
        <w:t>口腔材料学、口腔正畸学、口腔医学美学</w:t>
      </w:r>
      <w:r>
        <w:rPr>
          <w:rFonts w:ascii="宋体" w:hAnsi="宋体" w:eastAsia="宋体" w:cs="宋体"/>
          <w:color w:val="auto"/>
          <w:highlight w:val="none"/>
        </w:rPr>
        <w:t>、口腔修复学</w:t>
      </w:r>
      <w:r>
        <w:rPr>
          <w:rFonts w:hint="eastAsia" w:ascii="宋体" w:hAnsi="宋体" w:eastAsia="宋体" w:cs="宋体"/>
          <w:color w:val="auto"/>
          <w:highlight w:val="none"/>
        </w:rPr>
        <w:t>。</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实践教学课程：口腔材料学、口腔正畸学、口腔医学美学、</w:t>
      </w:r>
      <w:r>
        <w:rPr>
          <w:rFonts w:ascii="宋体" w:hAnsi="宋体" w:eastAsia="宋体" w:cs="宋体"/>
          <w:color w:val="auto"/>
          <w:highlight w:val="none"/>
        </w:rPr>
        <w:t>口腔修复学</w:t>
      </w:r>
      <w:r>
        <w:rPr>
          <w:rFonts w:hint="eastAsia" w:ascii="宋体" w:hAnsi="宋体" w:eastAsia="宋体" w:cs="宋体"/>
          <w:color w:val="auto"/>
          <w:highlight w:val="none"/>
        </w:rPr>
        <w:t xml:space="preserve">、全口义齿修复工艺技术、口腔固定修复工艺技术、可摘局部义齿修复工艺技术、口腔设备学、数字化口腔技术、口腔见习、毕业实习、毕业考核。获取口腔医学技术（初级士）资格证书。  </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3.2非专业通用职业能力培养课程（同获取相应等级证书对接）。</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3.2.1较强的语言文字表达及沟通交流能力。</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课堂教学课程：大学语文</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实践教学课程：相关课程实训教学（见《教学进度表》及课程标准）。获取普通话等相关等级证书。</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3.2.2较强的外语资料查询与听说能力。</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课堂教学课程：</w:t>
      </w:r>
      <w:r>
        <w:rPr>
          <w:rFonts w:ascii="宋体" w:hAnsi="宋体" w:eastAsia="宋体" w:cs="宋体"/>
          <w:color w:val="auto"/>
          <w:highlight w:val="none"/>
        </w:rPr>
        <w:t>大学</w:t>
      </w:r>
      <w:r>
        <w:rPr>
          <w:rFonts w:hint="eastAsia" w:ascii="宋体" w:hAnsi="宋体" w:eastAsia="宋体" w:cs="宋体"/>
          <w:color w:val="auto"/>
          <w:highlight w:val="none"/>
        </w:rPr>
        <w:t>英语</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实践教学课程：相关课程实训教学（见《教学进度表》及课程标准）。获取英语等相关等级证书。</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3.2.3熟练的现代办公软件使用及信息处理能力。</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课堂教学课程：计算机应用基础</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实践教学课程：信息化技术训练与大赛等，获取计算机等相关等级证书。</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3.2.2较强的问题解决能力，一定的技术革新与较强的工作创新能力。</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课堂教学课程：大学生职业生涯规划与就业指导、大学生创新创业教育、综合能力培训与测评。</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实践教学课程：第二课堂活动、社会实践、创新创业实践项目、综合素质教育项目、专项竞赛、毕业实习、毕业考核，相关课程实训教学（见《教学进度表》及课程标准）。</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（二）课程设置及要求</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1.课程体系的模块化设计</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1.1课程体系的模块化</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将素质课程系统、知识课程系统、能力课程系统的“三系统”课程体系进行模块化设计，并明确每个模块相应的课程设置与对应的证书。</w:t>
      </w:r>
    </w:p>
    <w:p>
      <w:pPr>
        <w:adjustRightInd w:val="0"/>
        <w:snapToGrid w:val="0"/>
        <w:spacing w:line="300" w:lineRule="auto"/>
        <w:jc w:val="center"/>
        <w:rPr>
          <w:rFonts w:ascii="宋体" w:hAnsi="宋体" w:eastAsia="宋体" w:cs="宋体"/>
          <w:color w:val="auto"/>
          <w:highlight w:val="none"/>
        </w:rPr>
      </w:pPr>
      <w:r>
        <w:rPr>
          <w:rFonts w:hint="eastAsia" w:ascii="宋体" w:hAnsi="宋体" w:eastAsia="宋体" w:cs="宋体"/>
          <w:color w:val="auto"/>
          <w:highlight w:val="none"/>
        </w:rPr>
        <w:t>表2 课程模块、课程设置及证书对应情况表</w:t>
      </w:r>
    </w:p>
    <w:tbl>
      <w:tblPr>
        <w:tblStyle w:val="26"/>
        <w:tblW w:w="9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976"/>
        <w:gridCol w:w="1247"/>
        <w:gridCol w:w="4515"/>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blHeader/>
          <w:jc w:val="center"/>
        </w:trPr>
        <w:tc>
          <w:tcPr>
            <w:tcW w:w="701" w:type="dxa"/>
            <w:vAlign w:val="center"/>
          </w:tcPr>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课程系统</w:t>
            </w:r>
          </w:p>
        </w:tc>
        <w:tc>
          <w:tcPr>
            <w:tcW w:w="2223" w:type="dxa"/>
            <w:gridSpan w:val="2"/>
            <w:vAlign w:val="center"/>
          </w:tcPr>
          <w:p>
            <w:pPr>
              <w:adjustRightInd w:val="0"/>
              <w:snapToGrid w:val="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课程模块</w:t>
            </w:r>
          </w:p>
        </w:tc>
        <w:tc>
          <w:tcPr>
            <w:tcW w:w="4515" w:type="dxa"/>
            <w:vAlign w:val="center"/>
          </w:tcPr>
          <w:p>
            <w:pPr>
              <w:adjustRightInd w:val="0"/>
              <w:snapToGrid w:val="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课程设置</w:t>
            </w:r>
          </w:p>
        </w:tc>
        <w:tc>
          <w:tcPr>
            <w:tcW w:w="1767" w:type="dxa"/>
            <w:vAlign w:val="center"/>
          </w:tcPr>
          <w:p>
            <w:pPr>
              <w:adjustRightInd w:val="0"/>
              <w:snapToGrid w:val="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获取证书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restart"/>
            <w:vAlign w:val="center"/>
          </w:tcPr>
          <w:p>
            <w:pPr>
              <w:adjustRightInd w:val="0"/>
              <w:snapToGrid w:val="0"/>
              <w:rPr>
                <w:rFonts w:ascii="宋体" w:hAnsi="宋体" w:eastAsia="宋体" w:cs="宋体"/>
                <w:color w:val="auto"/>
                <w:sz w:val="21"/>
                <w:szCs w:val="21"/>
                <w:highlight w:val="none"/>
              </w:rPr>
            </w:pPr>
          </w:p>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素质</w:t>
            </w:r>
            <w:r>
              <w:rPr>
                <w:rFonts w:hint="eastAsia" w:ascii="宋体" w:hAnsi="宋体" w:eastAsia="宋体" w:cs="宋体"/>
                <w:color w:val="auto"/>
                <w:sz w:val="21"/>
                <w:szCs w:val="21"/>
                <w:highlight w:val="none"/>
              </w:rPr>
              <w:cr/>
            </w:r>
            <w:r>
              <w:rPr>
                <w:rFonts w:hint="eastAsia" w:ascii="宋体" w:hAnsi="宋体" w:eastAsia="宋体" w:cs="宋体"/>
                <w:color w:val="auto"/>
                <w:sz w:val="21"/>
                <w:szCs w:val="21"/>
                <w:highlight w:val="none"/>
              </w:rPr>
              <w:t>课程系统</w:t>
            </w:r>
          </w:p>
        </w:tc>
        <w:tc>
          <w:tcPr>
            <w:tcW w:w="2223" w:type="dxa"/>
            <w:gridSpan w:val="2"/>
            <w:vAlign w:val="center"/>
          </w:tcPr>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思想政治与法律素质</w:t>
            </w:r>
          </w:p>
        </w:tc>
        <w:tc>
          <w:tcPr>
            <w:tcW w:w="4515" w:type="dxa"/>
            <w:vAlign w:val="center"/>
          </w:tcPr>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毛泽东思想和中国特色社会主义理论体系概论、思想道德修养与法律基础、形势与政策、综合素质教育项目</w:t>
            </w:r>
          </w:p>
        </w:tc>
        <w:tc>
          <w:tcPr>
            <w:tcW w:w="1767" w:type="dxa"/>
            <w:vAlign w:val="center"/>
          </w:tcPr>
          <w:p>
            <w:pPr>
              <w:adjustRightInd w:val="0"/>
              <w:snapToGrid w:val="0"/>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1" w:type="dxa"/>
            <w:vMerge w:val="continue"/>
            <w:vAlign w:val="center"/>
          </w:tcPr>
          <w:p>
            <w:pPr>
              <w:adjustRightInd w:val="0"/>
              <w:snapToGrid w:val="0"/>
              <w:rPr>
                <w:rFonts w:ascii="宋体" w:hAnsi="宋体" w:eastAsia="宋体" w:cs="宋体"/>
                <w:color w:val="auto"/>
                <w:sz w:val="21"/>
                <w:szCs w:val="21"/>
                <w:highlight w:val="none"/>
              </w:rPr>
            </w:pPr>
          </w:p>
        </w:tc>
        <w:tc>
          <w:tcPr>
            <w:tcW w:w="2223" w:type="dxa"/>
            <w:gridSpan w:val="2"/>
            <w:vAlign w:val="center"/>
          </w:tcPr>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身心健康素质</w:t>
            </w:r>
          </w:p>
        </w:tc>
        <w:tc>
          <w:tcPr>
            <w:tcW w:w="4515" w:type="dxa"/>
            <w:vAlign w:val="center"/>
          </w:tcPr>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大学</w:t>
            </w:r>
            <w:r>
              <w:rPr>
                <w:rFonts w:ascii="宋体" w:hAnsi="宋体" w:eastAsia="宋体" w:cs="宋体"/>
                <w:color w:val="auto"/>
                <w:sz w:val="21"/>
                <w:szCs w:val="21"/>
                <w:highlight w:val="none"/>
              </w:rPr>
              <w:t>生体育与健康</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大学生</w:t>
            </w:r>
            <w:r>
              <w:rPr>
                <w:rFonts w:hint="eastAsia" w:ascii="宋体" w:hAnsi="宋体" w:eastAsia="宋体" w:cs="宋体"/>
                <w:color w:val="auto"/>
                <w:sz w:val="21"/>
                <w:szCs w:val="21"/>
                <w:highlight w:val="none"/>
              </w:rPr>
              <w:t>心理</w:t>
            </w:r>
            <w:r>
              <w:rPr>
                <w:rFonts w:ascii="宋体" w:hAnsi="宋体" w:eastAsia="宋体" w:cs="宋体"/>
                <w:color w:val="auto"/>
                <w:sz w:val="21"/>
                <w:szCs w:val="21"/>
                <w:highlight w:val="none"/>
              </w:rPr>
              <w:t>与性</w:t>
            </w:r>
            <w:r>
              <w:rPr>
                <w:rFonts w:hint="eastAsia" w:ascii="宋体" w:hAnsi="宋体" w:eastAsia="宋体" w:cs="宋体"/>
                <w:color w:val="auto"/>
                <w:sz w:val="21"/>
                <w:szCs w:val="21"/>
                <w:highlight w:val="none"/>
              </w:rPr>
              <w:t>健康教育</w:t>
            </w:r>
          </w:p>
        </w:tc>
        <w:tc>
          <w:tcPr>
            <w:tcW w:w="1767" w:type="dxa"/>
            <w:vAlign w:val="center"/>
          </w:tcPr>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体育达标、竞赛获奖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continue"/>
            <w:vAlign w:val="center"/>
          </w:tcPr>
          <w:p>
            <w:pPr>
              <w:adjustRightInd w:val="0"/>
              <w:snapToGrid w:val="0"/>
              <w:rPr>
                <w:rFonts w:ascii="宋体" w:hAnsi="宋体" w:eastAsia="宋体" w:cs="宋体"/>
                <w:color w:val="auto"/>
                <w:sz w:val="21"/>
                <w:szCs w:val="21"/>
                <w:highlight w:val="none"/>
              </w:rPr>
            </w:pPr>
          </w:p>
        </w:tc>
        <w:tc>
          <w:tcPr>
            <w:tcW w:w="2223" w:type="dxa"/>
            <w:gridSpan w:val="2"/>
            <w:vAlign w:val="center"/>
          </w:tcPr>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职业精神与素养</w:t>
            </w:r>
          </w:p>
        </w:tc>
        <w:tc>
          <w:tcPr>
            <w:tcW w:w="4515" w:type="dxa"/>
            <w:vAlign w:val="center"/>
          </w:tcPr>
          <w:p>
            <w:pPr>
              <w:adjustRightInd w:val="0"/>
              <w:snapToGrid w:val="0"/>
              <w:rPr>
                <w:rFonts w:ascii="宋体" w:hAnsi="宋体" w:eastAsia="宋体" w:cs="宋体"/>
                <w:color w:val="auto"/>
                <w:sz w:val="21"/>
                <w:szCs w:val="21"/>
                <w:highlight w:val="none"/>
              </w:rPr>
            </w:pPr>
            <w:r>
              <w:rPr>
                <w:rFonts w:ascii="宋体" w:hAnsi="宋体" w:eastAsia="宋体" w:cs="宋体"/>
                <w:color w:val="auto"/>
                <w:sz w:val="21"/>
                <w:szCs w:val="21"/>
                <w:highlight w:val="none"/>
              </w:rPr>
              <w:t>大学生职业生涯规划与就业指导、大学生创新</w:t>
            </w:r>
            <w:r>
              <w:rPr>
                <w:rFonts w:hint="eastAsia" w:ascii="宋体" w:hAnsi="宋体" w:eastAsia="宋体" w:cs="宋体"/>
                <w:color w:val="auto"/>
                <w:sz w:val="21"/>
                <w:szCs w:val="21"/>
                <w:highlight w:val="none"/>
              </w:rPr>
              <w:t>创业教育、综合能力培训与测评、社会实践、创新创业实践项目、综合素质教育项目、劳动教育、毕业实习</w:t>
            </w:r>
          </w:p>
        </w:tc>
        <w:tc>
          <w:tcPr>
            <w:tcW w:w="1767" w:type="dxa"/>
            <w:vAlign w:val="center"/>
          </w:tcPr>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职业技能竞赛获奖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continue"/>
            <w:vAlign w:val="center"/>
          </w:tcPr>
          <w:p>
            <w:pPr>
              <w:adjustRightInd w:val="0"/>
              <w:snapToGrid w:val="0"/>
              <w:rPr>
                <w:rFonts w:ascii="宋体" w:hAnsi="宋体" w:eastAsia="宋体" w:cs="宋体"/>
                <w:color w:val="auto"/>
                <w:sz w:val="21"/>
                <w:szCs w:val="21"/>
                <w:highlight w:val="none"/>
              </w:rPr>
            </w:pPr>
          </w:p>
        </w:tc>
        <w:tc>
          <w:tcPr>
            <w:tcW w:w="2223" w:type="dxa"/>
            <w:gridSpan w:val="2"/>
            <w:vAlign w:val="center"/>
          </w:tcPr>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科学与人文素养</w:t>
            </w:r>
          </w:p>
        </w:tc>
        <w:tc>
          <w:tcPr>
            <w:tcW w:w="4515" w:type="dxa"/>
            <w:vAlign w:val="center"/>
          </w:tcPr>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大学语文、</w:t>
            </w:r>
            <w:r>
              <w:rPr>
                <w:rFonts w:ascii="宋体" w:hAnsi="宋体" w:eastAsia="宋体" w:cs="宋体"/>
                <w:color w:val="auto"/>
                <w:sz w:val="21"/>
                <w:szCs w:val="21"/>
                <w:highlight w:val="none"/>
              </w:rPr>
              <w:t>中华优秀传统文化、</w:t>
            </w:r>
            <w:r>
              <w:rPr>
                <w:rFonts w:hint="eastAsia" w:ascii="宋体" w:hAnsi="宋体" w:eastAsia="宋体" w:cs="宋体"/>
                <w:color w:val="auto"/>
                <w:sz w:val="21"/>
                <w:szCs w:val="21"/>
                <w:highlight w:val="none"/>
              </w:rPr>
              <w:t>任意选修课</w:t>
            </w:r>
          </w:p>
        </w:tc>
        <w:tc>
          <w:tcPr>
            <w:tcW w:w="1767" w:type="dxa"/>
            <w:vAlign w:val="center"/>
          </w:tcPr>
          <w:p>
            <w:pPr>
              <w:adjustRightInd w:val="0"/>
              <w:snapToGrid w:val="0"/>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01" w:type="dxa"/>
            <w:vMerge w:val="restart"/>
            <w:vAlign w:val="center"/>
          </w:tcPr>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知识课程系统</w:t>
            </w:r>
          </w:p>
        </w:tc>
        <w:tc>
          <w:tcPr>
            <w:tcW w:w="2223" w:type="dxa"/>
            <w:gridSpan w:val="2"/>
            <w:vAlign w:val="center"/>
          </w:tcPr>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口腔医学技术</w:t>
            </w:r>
            <w:r>
              <w:rPr>
                <w:rFonts w:ascii="宋体" w:hAnsi="宋体" w:eastAsia="宋体" w:cs="宋体"/>
                <w:color w:val="auto"/>
                <w:sz w:val="21"/>
                <w:szCs w:val="21"/>
                <w:highlight w:val="none"/>
              </w:rPr>
              <w:t>基础知识</w:t>
            </w:r>
          </w:p>
        </w:tc>
        <w:tc>
          <w:tcPr>
            <w:tcW w:w="4515" w:type="dxa"/>
          </w:tcPr>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生理学、卫生法学、人体解剖学、病理学、</w:t>
            </w:r>
            <w:r>
              <w:rPr>
                <w:rFonts w:ascii="宋体" w:hAnsi="宋体" w:eastAsia="宋体" w:cs="宋体"/>
                <w:color w:val="auto"/>
                <w:sz w:val="21"/>
                <w:szCs w:val="21"/>
                <w:highlight w:val="none"/>
              </w:rPr>
              <w:t>药</w:t>
            </w:r>
            <w:r>
              <w:rPr>
                <w:rFonts w:hint="eastAsia" w:ascii="宋体" w:hAnsi="宋体" w:eastAsia="宋体" w:cs="宋体"/>
                <w:color w:val="auto"/>
                <w:sz w:val="21"/>
                <w:szCs w:val="21"/>
                <w:highlight w:val="none"/>
              </w:rPr>
              <w:t>理学</w:t>
            </w:r>
          </w:p>
        </w:tc>
        <w:tc>
          <w:tcPr>
            <w:tcW w:w="1767" w:type="dxa"/>
            <w:vAlign w:val="center"/>
          </w:tcPr>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口腔治疗师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01" w:type="dxa"/>
            <w:vMerge w:val="continue"/>
            <w:vAlign w:val="center"/>
          </w:tcPr>
          <w:p>
            <w:pPr>
              <w:adjustRightInd w:val="0"/>
              <w:snapToGrid w:val="0"/>
              <w:rPr>
                <w:rFonts w:ascii="宋体" w:hAnsi="宋体" w:eastAsia="宋体" w:cs="宋体"/>
                <w:color w:val="auto"/>
                <w:sz w:val="21"/>
                <w:szCs w:val="21"/>
                <w:highlight w:val="none"/>
              </w:rPr>
            </w:pPr>
          </w:p>
        </w:tc>
        <w:tc>
          <w:tcPr>
            <w:tcW w:w="2223" w:type="dxa"/>
            <w:gridSpan w:val="2"/>
            <w:vAlign w:val="center"/>
          </w:tcPr>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口腔</w:t>
            </w:r>
            <w:r>
              <w:rPr>
                <w:rFonts w:ascii="宋体" w:hAnsi="宋体" w:eastAsia="宋体" w:cs="宋体"/>
                <w:color w:val="auto"/>
                <w:sz w:val="21"/>
                <w:szCs w:val="21"/>
                <w:highlight w:val="none"/>
              </w:rPr>
              <w:t>医学</w:t>
            </w:r>
            <w:r>
              <w:rPr>
                <w:rFonts w:hint="eastAsia" w:ascii="宋体" w:hAnsi="宋体" w:eastAsia="宋体" w:cs="宋体"/>
                <w:color w:val="auto"/>
                <w:sz w:val="21"/>
                <w:szCs w:val="21"/>
                <w:highlight w:val="none"/>
              </w:rPr>
              <w:t>技术</w:t>
            </w:r>
            <w:r>
              <w:rPr>
                <w:rFonts w:ascii="宋体" w:hAnsi="宋体" w:eastAsia="宋体" w:cs="宋体"/>
                <w:color w:val="auto"/>
                <w:sz w:val="21"/>
                <w:szCs w:val="21"/>
                <w:highlight w:val="none"/>
              </w:rPr>
              <w:t>专业</w:t>
            </w:r>
            <w:r>
              <w:rPr>
                <w:rFonts w:hint="eastAsia" w:ascii="宋体" w:hAnsi="宋体" w:eastAsia="宋体" w:cs="宋体"/>
                <w:color w:val="auto"/>
                <w:sz w:val="21"/>
                <w:szCs w:val="21"/>
                <w:highlight w:val="none"/>
              </w:rPr>
              <w:t>知识</w:t>
            </w:r>
          </w:p>
        </w:tc>
        <w:tc>
          <w:tcPr>
            <w:tcW w:w="4515" w:type="dxa"/>
          </w:tcPr>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口腔组织病理学、口腔解剖生理学、口腔设备学、牙体解剖与雕刻技术、口腔材料学、口腔颌面医学影像诊断学、口腔修复学、口腔颌面外科学、口腔内科学、口腔正畸学、口腔预防医学、全口义齿修复工艺技术、口腔固定修复工艺技术、可摘局部义齿修复工艺技术</w:t>
            </w:r>
          </w:p>
        </w:tc>
        <w:tc>
          <w:tcPr>
            <w:tcW w:w="1767" w:type="dxa"/>
            <w:vAlign w:val="center"/>
          </w:tcPr>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口腔技师资格证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continue"/>
            <w:vAlign w:val="center"/>
          </w:tcPr>
          <w:p>
            <w:pPr>
              <w:adjustRightInd w:val="0"/>
              <w:snapToGrid w:val="0"/>
              <w:rPr>
                <w:rFonts w:ascii="宋体" w:hAnsi="宋体" w:eastAsia="宋体" w:cs="宋体"/>
                <w:color w:val="auto"/>
                <w:sz w:val="21"/>
                <w:szCs w:val="21"/>
                <w:highlight w:val="none"/>
              </w:rPr>
            </w:pPr>
          </w:p>
        </w:tc>
        <w:tc>
          <w:tcPr>
            <w:tcW w:w="2223" w:type="dxa"/>
            <w:gridSpan w:val="2"/>
            <w:vAlign w:val="center"/>
          </w:tcPr>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升学知识要求</w:t>
            </w:r>
          </w:p>
        </w:tc>
        <w:tc>
          <w:tcPr>
            <w:tcW w:w="4515" w:type="dxa"/>
            <w:vAlign w:val="center"/>
          </w:tcPr>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英语、高等数学、口腔组织病理学、口腔解剖生理学、口腔内科学、口腔颌面外科学、口腔修复学、全口义齿修复工艺技术、口腔固定修复工艺技术、可摘局部义齿修复工艺技术</w:t>
            </w:r>
          </w:p>
        </w:tc>
        <w:tc>
          <w:tcPr>
            <w:tcW w:w="1767" w:type="dxa"/>
            <w:vAlign w:val="center"/>
          </w:tcPr>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专升本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restart"/>
            <w:vAlign w:val="center"/>
          </w:tcPr>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能力课程系统</w:t>
            </w:r>
          </w:p>
        </w:tc>
        <w:tc>
          <w:tcPr>
            <w:tcW w:w="976" w:type="dxa"/>
            <w:vMerge w:val="restart"/>
            <w:vAlign w:val="center"/>
          </w:tcPr>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基础核心能力</w:t>
            </w:r>
          </w:p>
        </w:tc>
        <w:tc>
          <w:tcPr>
            <w:tcW w:w="1247" w:type="dxa"/>
            <w:vAlign w:val="center"/>
          </w:tcPr>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牙体雕刻能力</w:t>
            </w:r>
          </w:p>
        </w:tc>
        <w:tc>
          <w:tcPr>
            <w:tcW w:w="4515" w:type="dxa"/>
            <w:vAlign w:val="center"/>
          </w:tcPr>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口腔组织病理学、口腔解剖生理学、牙体解剖与雕刻技术、口腔修复学、口腔组织病理学、口腔解剖生理学、口腔修复学、口腔颌面外科学、口腔内科学、牙体解剖与雕刻技术、口腔材料学、口腔见习、口腔综合实训、毕业实习毕业考核 </w:t>
            </w:r>
          </w:p>
        </w:tc>
        <w:tc>
          <w:tcPr>
            <w:tcW w:w="1767" w:type="dxa"/>
            <w:vAlign w:val="center"/>
          </w:tcPr>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口腔医学技术（士）资格证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701" w:type="dxa"/>
            <w:vMerge w:val="continue"/>
            <w:vAlign w:val="center"/>
          </w:tcPr>
          <w:p>
            <w:pPr>
              <w:adjustRightInd w:val="0"/>
              <w:snapToGrid w:val="0"/>
              <w:rPr>
                <w:rFonts w:ascii="宋体" w:hAnsi="宋体" w:eastAsia="宋体" w:cs="宋体"/>
                <w:color w:val="auto"/>
                <w:sz w:val="21"/>
                <w:szCs w:val="21"/>
                <w:highlight w:val="none"/>
              </w:rPr>
            </w:pPr>
          </w:p>
        </w:tc>
        <w:tc>
          <w:tcPr>
            <w:tcW w:w="976" w:type="dxa"/>
            <w:vMerge w:val="continue"/>
            <w:vAlign w:val="center"/>
          </w:tcPr>
          <w:p>
            <w:pPr>
              <w:adjustRightInd w:val="0"/>
              <w:snapToGrid w:val="0"/>
              <w:rPr>
                <w:rFonts w:ascii="宋体" w:hAnsi="宋体" w:eastAsia="宋体" w:cs="宋体"/>
                <w:color w:val="auto"/>
                <w:sz w:val="21"/>
                <w:szCs w:val="21"/>
                <w:highlight w:val="none"/>
              </w:rPr>
            </w:pPr>
          </w:p>
        </w:tc>
        <w:tc>
          <w:tcPr>
            <w:tcW w:w="1247" w:type="dxa"/>
            <w:vAlign w:val="center"/>
          </w:tcPr>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口腔预防保健能力</w:t>
            </w:r>
          </w:p>
        </w:tc>
        <w:tc>
          <w:tcPr>
            <w:tcW w:w="4515" w:type="dxa"/>
            <w:vAlign w:val="center"/>
          </w:tcPr>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口腔组织病理学、口腔解剖生理学、口腔修复学、口腔颌面外科学、口腔内科学、口腔预防医学、口腔临床见习、毕业实习、毕业考核</w:t>
            </w:r>
          </w:p>
        </w:tc>
        <w:tc>
          <w:tcPr>
            <w:tcW w:w="1767" w:type="dxa"/>
            <w:vAlign w:val="center"/>
          </w:tcPr>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口腔治疗师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01" w:type="dxa"/>
            <w:vMerge w:val="continue"/>
            <w:vAlign w:val="center"/>
          </w:tcPr>
          <w:p>
            <w:pPr>
              <w:adjustRightInd w:val="0"/>
              <w:snapToGrid w:val="0"/>
              <w:rPr>
                <w:rFonts w:ascii="宋体" w:hAnsi="宋体" w:eastAsia="宋体" w:cs="宋体"/>
                <w:color w:val="auto"/>
                <w:sz w:val="21"/>
                <w:szCs w:val="21"/>
                <w:highlight w:val="none"/>
              </w:rPr>
            </w:pPr>
          </w:p>
        </w:tc>
        <w:tc>
          <w:tcPr>
            <w:tcW w:w="976" w:type="dxa"/>
            <w:vAlign w:val="center"/>
          </w:tcPr>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延展核心能力</w:t>
            </w:r>
          </w:p>
        </w:tc>
        <w:tc>
          <w:tcPr>
            <w:tcW w:w="1247" w:type="dxa"/>
            <w:vAlign w:val="center"/>
          </w:tcPr>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口腔修复工艺能力</w:t>
            </w:r>
          </w:p>
        </w:tc>
        <w:tc>
          <w:tcPr>
            <w:tcW w:w="4515" w:type="dxa"/>
            <w:vAlign w:val="center"/>
          </w:tcPr>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口腔材料学、口腔正畸学、口腔医学美学、</w:t>
            </w:r>
            <w:r>
              <w:rPr>
                <w:rFonts w:ascii="宋体" w:hAnsi="宋体" w:eastAsia="宋体" w:cs="宋体"/>
                <w:color w:val="auto"/>
                <w:sz w:val="21"/>
                <w:szCs w:val="21"/>
                <w:highlight w:val="none"/>
              </w:rPr>
              <w:t>口腔修复学</w:t>
            </w:r>
            <w:r>
              <w:rPr>
                <w:rFonts w:hint="eastAsia" w:ascii="宋体" w:hAnsi="宋体" w:eastAsia="宋体" w:cs="宋体"/>
                <w:color w:val="auto"/>
                <w:sz w:val="21"/>
                <w:szCs w:val="21"/>
                <w:highlight w:val="none"/>
              </w:rPr>
              <w:t>、全口义齿修复工艺技术、口腔固定修复工艺技术、可摘局部义齿修复工艺技术、口腔设备学、数字化口腔技术、口腔见习、毕业实习、毕业考核</w:t>
            </w:r>
          </w:p>
        </w:tc>
        <w:tc>
          <w:tcPr>
            <w:tcW w:w="1767" w:type="dxa"/>
            <w:vAlign w:val="center"/>
          </w:tcPr>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口腔医学技术（士）资格证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701" w:type="dxa"/>
            <w:vMerge w:val="continue"/>
            <w:vAlign w:val="center"/>
          </w:tcPr>
          <w:p>
            <w:pPr>
              <w:adjustRightInd w:val="0"/>
              <w:snapToGrid w:val="0"/>
              <w:rPr>
                <w:rFonts w:ascii="宋体" w:hAnsi="宋体" w:eastAsia="宋体" w:cs="宋体"/>
                <w:color w:val="auto"/>
                <w:sz w:val="21"/>
                <w:szCs w:val="21"/>
                <w:highlight w:val="none"/>
              </w:rPr>
            </w:pPr>
          </w:p>
        </w:tc>
        <w:tc>
          <w:tcPr>
            <w:tcW w:w="976" w:type="dxa"/>
            <w:vMerge w:val="restart"/>
            <w:vAlign w:val="center"/>
          </w:tcPr>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非专业通用职业能力</w:t>
            </w:r>
          </w:p>
        </w:tc>
        <w:tc>
          <w:tcPr>
            <w:tcW w:w="1247" w:type="dxa"/>
            <w:vAlign w:val="center"/>
          </w:tcPr>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语言文字表</w:t>
            </w:r>
            <w:r>
              <w:rPr>
                <w:rFonts w:hint="eastAsia" w:ascii="宋体" w:hAnsi="宋体" w:eastAsia="宋体" w:cs="宋体"/>
                <w:color w:val="auto"/>
                <w:sz w:val="21"/>
                <w:szCs w:val="21"/>
                <w:highlight w:val="none"/>
              </w:rPr>
              <w:cr/>
            </w:r>
            <w:r>
              <w:rPr>
                <w:rFonts w:hint="eastAsia" w:ascii="宋体" w:hAnsi="宋体" w:eastAsia="宋体" w:cs="宋体"/>
                <w:color w:val="auto"/>
                <w:sz w:val="21"/>
                <w:szCs w:val="21"/>
                <w:highlight w:val="none"/>
              </w:rPr>
              <w:t>及沟通交流能力</w:t>
            </w:r>
          </w:p>
        </w:tc>
        <w:tc>
          <w:tcPr>
            <w:tcW w:w="4515" w:type="dxa"/>
            <w:vAlign w:val="center"/>
          </w:tcPr>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大学语文</w:t>
            </w:r>
          </w:p>
        </w:tc>
        <w:tc>
          <w:tcPr>
            <w:tcW w:w="1767" w:type="dxa"/>
            <w:vAlign w:val="center"/>
          </w:tcPr>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普通话等相关等级证书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01" w:type="dxa"/>
            <w:vMerge w:val="continue"/>
            <w:vAlign w:val="center"/>
          </w:tcPr>
          <w:p>
            <w:pPr>
              <w:adjustRightInd w:val="0"/>
              <w:snapToGrid w:val="0"/>
              <w:rPr>
                <w:rFonts w:ascii="宋体" w:hAnsi="宋体" w:eastAsia="宋体" w:cs="宋体"/>
                <w:color w:val="auto"/>
                <w:sz w:val="21"/>
                <w:szCs w:val="21"/>
                <w:highlight w:val="none"/>
              </w:rPr>
            </w:pPr>
          </w:p>
        </w:tc>
        <w:tc>
          <w:tcPr>
            <w:tcW w:w="976" w:type="dxa"/>
            <w:vMerge w:val="continue"/>
            <w:vAlign w:val="center"/>
          </w:tcPr>
          <w:p>
            <w:pPr>
              <w:adjustRightInd w:val="0"/>
              <w:snapToGrid w:val="0"/>
              <w:rPr>
                <w:rFonts w:ascii="宋体" w:hAnsi="宋体" w:eastAsia="宋体" w:cs="宋体"/>
                <w:color w:val="auto"/>
                <w:sz w:val="21"/>
                <w:szCs w:val="21"/>
                <w:highlight w:val="none"/>
              </w:rPr>
            </w:pPr>
          </w:p>
        </w:tc>
        <w:tc>
          <w:tcPr>
            <w:tcW w:w="1247" w:type="dxa"/>
            <w:vAlign w:val="center"/>
          </w:tcPr>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外语资料查询与听说能力</w:t>
            </w:r>
          </w:p>
        </w:tc>
        <w:tc>
          <w:tcPr>
            <w:tcW w:w="4515" w:type="dxa"/>
            <w:vAlign w:val="center"/>
          </w:tcPr>
          <w:p>
            <w:pPr>
              <w:adjustRightInd w:val="0"/>
              <w:snapToGrid w:val="0"/>
              <w:rPr>
                <w:rFonts w:ascii="宋体" w:hAnsi="宋体" w:eastAsia="宋体" w:cs="宋体"/>
                <w:color w:val="auto"/>
                <w:sz w:val="21"/>
                <w:szCs w:val="21"/>
                <w:highlight w:val="none"/>
              </w:rPr>
            </w:pPr>
            <w:r>
              <w:rPr>
                <w:rFonts w:ascii="宋体" w:hAnsi="宋体" w:eastAsia="宋体" w:cs="宋体"/>
                <w:color w:val="auto"/>
                <w:sz w:val="21"/>
                <w:szCs w:val="21"/>
                <w:highlight w:val="none"/>
              </w:rPr>
              <w:t>大学</w:t>
            </w:r>
            <w:r>
              <w:rPr>
                <w:rFonts w:hint="eastAsia" w:ascii="宋体" w:hAnsi="宋体" w:eastAsia="宋体" w:cs="宋体"/>
                <w:color w:val="auto"/>
                <w:sz w:val="21"/>
                <w:szCs w:val="21"/>
                <w:highlight w:val="none"/>
              </w:rPr>
              <w:t>英语</w:t>
            </w:r>
          </w:p>
        </w:tc>
        <w:tc>
          <w:tcPr>
            <w:tcW w:w="1767" w:type="dxa"/>
            <w:vAlign w:val="center"/>
          </w:tcPr>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英语等相关等级证书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01" w:type="dxa"/>
            <w:vMerge w:val="continue"/>
            <w:vAlign w:val="center"/>
          </w:tcPr>
          <w:p>
            <w:pPr>
              <w:adjustRightInd w:val="0"/>
              <w:snapToGrid w:val="0"/>
              <w:rPr>
                <w:rFonts w:ascii="宋体" w:hAnsi="宋体" w:eastAsia="宋体" w:cs="宋体"/>
                <w:color w:val="auto"/>
                <w:sz w:val="21"/>
                <w:szCs w:val="21"/>
                <w:highlight w:val="none"/>
              </w:rPr>
            </w:pPr>
          </w:p>
        </w:tc>
        <w:tc>
          <w:tcPr>
            <w:tcW w:w="976" w:type="dxa"/>
            <w:vMerge w:val="continue"/>
            <w:vAlign w:val="center"/>
          </w:tcPr>
          <w:p>
            <w:pPr>
              <w:adjustRightInd w:val="0"/>
              <w:snapToGrid w:val="0"/>
              <w:rPr>
                <w:rFonts w:ascii="宋体" w:hAnsi="宋体" w:eastAsia="宋体" w:cs="宋体"/>
                <w:color w:val="auto"/>
                <w:sz w:val="21"/>
                <w:szCs w:val="21"/>
                <w:highlight w:val="none"/>
              </w:rPr>
            </w:pPr>
          </w:p>
        </w:tc>
        <w:tc>
          <w:tcPr>
            <w:tcW w:w="1247" w:type="dxa"/>
            <w:vAlign w:val="center"/>
          </w:tcPr>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现代办公软件使用及信息处理能力</w:t>
            </w:r>
          </w:p>
        </w:tc>
        <w:tc>
          <w:tcPr>
            <w:tcW w:w="4515" w:type="dxa"/>
            <w:vAlign w:val="center"/>
          </w:tcPr>
          <w:p>
            <w:pPr>
              <w:adjustRightInd w:val="0"/>
              <w:snapToGrid w:val="0"/>
              <w:rPr>
                <w:rFonts w:ascii="宋体" w:hAnsi="宋体" w:eastAsia="宋体" w:cs="宋体"/>
                <w:color w:val="auto"/>
                <w:sz w:val="21"/>
                <w:szCs w:val="21"/>
                <w:highlight w:val="none"/>
              </w:rPr>
            </w:pPr>
            <w:r>
              <w:rPr>
                <w:rFonts w:ascii="宋体" w:hAnsi="宋体" w:eastAsia="宋体" w:cs="宋体"/>
                <w:color w:val="auto"/>
                <w:sz w:val="21"/>
                <w:szCs w:val="21"/>
                <w:highlight w:val="none"/>
              </w:rPr>
              <w:t>计算机应用基础</w:t>
            </w:r>
          </w:p>
        </w:tc>
        <w:tc>
          <w:tcPr>
            <w:tcW w:w="1767" w:type="dxa"/>
            <w:vAlign w:val="center"/>
          </w:tcPr>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计算机等相关等级证书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01" w:type="dxa"/>
            <w:vMerge w:val="continue"/>
            <w:vAlign w:val="center"/>
          </w:tcPr>
          <w:p>
            <w:pPr>
              <w:adjustRightInd w:val="0"/>
              <w:snapToGrid w:val="0"/>
              <w:rPr>
                <w:rFonts w:ascii="宋体" w:hAnsi="宋体" w:eastAsia="宋体" w:cs="宋体"/>
                <w:color w:val="auto"/>
                <w:sz w:val="21"/>
                <w:szCs w:val="21"/>
                <w:highlight w:val="none"/>
              </w:rPr>
            </w:pPr>
          </w:p>
        </w:tc>
        <w:tc>
          <w:tcPr>
            <w:tcW w:w="976" w:type="dxa"/>
            <w:vMerge w:val="continue"/>
            <w:vAlign w:val="center"/>
          </w:tcPr>
          <w:p>
            <w:pPr>
              <w:adjustRightInd w:val="0"/>
              <w:snapToGrid w:val="0"/>
              <w:rPr>
                <w:rFonts w:ascii="宋体" w:hAnsi="宋体" w:eastAsia="宋体" w:cs="宋体"/>
                <w:color w:val="auto"/>
                <w:sz w:val="21"/>
                <w:szCs w:val="21"/>
                <w:highlight w:val="none"/>
              </w:rPr>
            </w:pPr>
          </w:p>
        </w:tc>
        <w:tc>
          <w:tcPr>
            <w:tcW w:w="1247" w:type="dxa"/>
            <w:vAlign w:val="center"/>
          </w:tcPr>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问题解决与技术革新和创新能力</w:t>
            </w:r>
          </w:p>
        </w:tc>
        <w:tc>
          <w:tcPr>
            <w:tcW w:w="4515" w:type="dxa"/>
            <w:vAlign w:val="center"/>
          </w:tcPr>
          <w:p>
            <w:pPr>
              <w:adjustRightInd w:val="0"/>
              <w:snapToGrid w:val="0"/>
              <w:rPr>
                <w:rFonts w:ascii="宋体" w:hAnsi="宋体" w:eastAsia="宋体" w:cs="宋体"/>
                <w:color w:val="auto"/>
                <w:sz w:val="21"/>
                <w:szCs w:val="21"/>
                <w:highlight w:val="none"/>
              </w:rPr>
            </w:pPr>
            <w:r>
              <w:rPr>
                <w:rFonts w:ascii="宋体" w:hAnsi="宋体" w:eastAsia="宋体" w:cs="宋体"/>
                <w:color w:val="auto"/>
                <w:sz w:val="21"/>
                <w:szCs w:val="21"/>
                <w:highlight w:val="none"/>
              </w:rPr>
              <w:t>大学生职业生涯规划与就业指导、大学生创新</w:t>
            </w:r>
            <w:r>
              <w:rPr>
                <w:rFonts w:hint="eastAsia" w:ascii="宋体" w:hAnsi="宋体" w:eastAsia="宋体" w:cs="宋体"/>
                <w:color w:val="auto"/>
                <w:sz w:val="21"/>
                <w:szCs w:val="21"/>
                <w:highlight w:val="none"/>
              </w:rPr>
              <w:t>创业教育、综合能力培训与测评、社会实践、创新创业实践项目、综合素质教育项目、毕业实习、毕业考核</w:t>
            </w:r>
          </w:p>
        </w:tc>
        <w:tc>
          <w:tcPr>
            <w:tcW w:w="1767" w:type="dxa"/>
            <w:vAlign w:val="center"/>
          </w:tcPr>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专利、等级证书</w:t>
            </w:r>
          </w:p>
        </w:tc>
      </w:tr>
    </w:tbl>
    <w:p>
      <w:pPr>
        <w:adjustRightInd w:val="0"/>
        <w:snapToGrid w:val="0"/>
        <w:spacing w:line="30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1.2学生职业发展的主要课程。</w:t>
      </w:r>
    </w:p>
    <w:p>
      <w:pPr>
        <w:adjustRightInd w:val="0"/>
        <w:snapToGrid w:val="0"/>
        <w:spacing w:line="30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1.2.1等级证书课程设置</w:t>
      </w:r>
    </w:p>
    <w:p>
      <w:pPr>
        <w:adjustRightInd w:val="0"/>
        <w:snapToGrid w:val="0"/>
        <w:spacing w:line="300" w:lineRule="auto"/>
        <w:ind w:firstLine="480" w:firstLineChars="200"/>
        <w:rPr>
          <w:rFonts w:ascii="宋体" w:hAnsi="宋体" w:eastAsia="宋体" w:cs="宋体"/>
          <w:color w:val="auto"/>
          <w:highlight w:val="none"/>
        </w:rPr>
      </w:pPr>
      <w:r>
        <w:rPr>
          <w:rFonts w:ascii="宋体" w:hAnsi="宋体" w:eastAsia="宋体" w:cs="宋体"/>
          <w:color w:val="auto"/>
          <w:highlight w:val="none"/>
        </w:rPr>
        <w:t>大学</w:t>
      </w:r>
      <w:r>
        <w:rPr>
          <w:rFonts w:hint="eastAsia" w:ascii="宋体" w:hAnsi="宋体" w:eastAsia="宋体" w:cs="宋体"/>
          <w:color w:val="auto"/>
          <w:highlight w:val="none"/>
        </w:rPr>
        <w:t>英语——英语等级证书</w:t>
      </w:r>
      <w:r>
        <w:rPr>
          <w:rFonts w:ascii="宋体" w:hAnsi="宋体" w:eastAsia="宋体" w:cs="宋体"/>
          <w:color w:val="auto"/>
          <w:highlight w:val="none"/>
        </w:rPr>
        <w:t>；计算机应用基础</w:t>
      </w:r>
      <w:r>
        <w:rPr>
          <w:rFonts w:hint="eastAsia" w:ascii="宋体" w:hAnsi="宋体" w:eastAsia="宋体" w:cs="宋体"/>
          <w:color w:val="auto"/>
          <w:highlight w:val="none"/>
        </w:rPr>
        <w:t>——计算机等级证书。</w:t>
      </w:r>
    </w:p>
    <w:p>
      <w:pPr>
        <w:adjustRightInd w:val="0"/>
        <w:snapToGrid w:val="0"/>
        <w:spacing w:line="30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1.2.2职业资格证书课程设置</w:t>
      </w:r>
    </w:p>
    <w:p>
      <w:pPr>
        <w:adjustRightInd w:val="0"/>
        <w:snapToGrid w:val="0"/>
        <w:spacing w:line="30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生理学、生物化学、人体解剖学、病理学、</w:t>
      </w:r>
      <w:r>
        <w:rPr>
          <w:rFonts w:ascii="宋体" w:hAnsi="宋体" w:eastAsia="宋体" w:cs="宋体"/>
          <w:color w:val="auto"/>
          <w:highlight w:val="none"/>
        </w:rPr>
        <w:t>药</w:t>
      </w:r>
      <w:r>
        <w:rPr>
          <w:rFonts w:hint="eastAsia" w:ascii="宋体" w:hAnsi="宋体" w:eastAsia="宋体" w:cs="宋体"/>
          <w:color w:val="auto"/>
          <w:highlight w:val="none"/>
        </w:rPr>
        <w:t>理学、口腔组织病理学、口腔解剖生理学、口腔颌面医学影像诊断学、口腔修复学、口腔颌面外科学、口腔内科学、口腔材料学</w:t>
      </w:r>
      <w:r>
        <w:rPr>
          <w:rFonts w:ascii="宋体" w:hAnsi="宋体" w:eastAsia="宋体" w:cs="宋体"/>
          <w:color w:val="auto"/>
          <w:highlight w:val="none"/>
        </w:rPr>
        <w:t>、</w:t>
      </w:r>
      <w:r>
        <w:rPr>
          <w:rFonts w:hint="eastAsia" w:ascii="宋体" w:hAnsi="宋体" w:eastAsia="宋体" w:cs="宋体"/>
          <w:color w:val="auto"/>
          <w:highlight w:val="none"/>
        </w:rPr>
        <w:t>口腔预防医学、儿童口腔医学、医学心理学卫生法律法规、口腔实习——口腔治疗师资格证</w:t>
      </w:r>
      <w:r>
        <w:rPr>
          <w:rFonts w:ascii="宋体" w:hAnsi="宋体" w:eastAsia="宋体" w:cs="宋体"/>
          <w:color w:val="auto"/>
          <w:highlight w:val="none"/>
        </w:rPr>
        <w:t>；</w:t>
      </w:r>
      <w:r>
        <w:rPr>
          <w:rFonts w:hint="eastAsia" w:ascii="宋体" w:hAnsi="宋体" w:eastAsia="宋体" w:cs="宋体"/>
          <w:color w:val="auto"/>
          <w:highlight w:val="none"/>
        </w:rPr>
        <w:t>口腔解剖生理学、</w:t>
      </w:r>
      <w:r>
        <w:rPr>
          <w:rFonts w:ascii="宋体" w:hAnsi="宋体" w:eastAsia="宋体" w:cs="宋体"/>
          <w:color w:val="auto"/>
          <w:highlight w:val="none"/>
        </w:rPr>
        <w:t>口腔修复学、</w:t>
      </w:r>
      <w:r>
        <w:rPr>
          <w:rFonts w:hint="eastAsia" w:ascii="宋体" w:hAnsi="宋体" w:eastAsia="宋体" w:cs="宋体"/>
          <w:color w:val="auto"/>
          <w:highlight w:val="none"/>
        </w:rPr>
        <w:t>全口义齿修复工艺技术、口腔固定修复工艺技术、可摘局部义齿修复工艺技术、牙体解剖与雕刻技术、口腔设备学、口腔正畸学、口腔颌面外科学、口腔内科学、医学心理学、卫生法律法规、口腔实习——口腔医学技术（初级士）资格证。</w:t>
      </w:r>
    </w:p>
    <w:p>
      <w:pPr>
        <w:adjustRightInd w:val="0"/>
        <w:snapToGrid w:val="0"/>
        <w:spacing w:line="30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1.2.3升学课程设置</w:t>
      </w:r>
    </w:p>
    <w:p>
      <w:pPr>
        <w:adjustRightInd w:val="0"/>
        <w:snapToGrid w:val="0"/>
        <w:spacing w:line="30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根据口腔医学专业专升本报考英语、高等数学和医学综合的科目要求，本专业将口腔解剖生理学、口腔解剖生理学、口腔内科学、口腔颌面外科学、牙体解剖与雕刻技术、全口义齿修复工艺技术、口腔固定修复工艺技术、可摘局部义齿修复工艺技术纳入专业课程体系，分别确定为必修、选修的公共基础课、专业基础课。</w:t>
      </w:r>
    </w:p>
    <w:p>
      <w:pPr>
        <w:adjustRightInd w:val="0"/>
        <w:snapToGrid w:val="0"/>
        <w:spacing w:line="30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2.课程的类别设计</w:t>
      </w:r>
    </w:p>
    <w:p>
      <w:pPr>
        <w:adjustRightInd w:val="0"/>
        <w:snapToGrid w:val="0"/>
        <w:spacing w:line="30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2.1公共基础课程</w:t>
      </w:r>
    </w:p>
    <w:p>
      <w:pPr>
        <w:adjustRightInd w:val="0"/>
        <w:snapToGrid w:val="0"/>
        <w:spacing w:line="30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思想道德修养与法律基础、毛泽东思想和中国特色社会主义理论体系概论、</w:t>
      </w:r>
      <w:r>
        <w:rPr>
          <w:rFonts w:ascii="宋体" w:hAnsi="宋体" w:eastAsia="宋体" w:cs="宋体"/>
          <w:color w:val="auto"/>
          <w:highlight w:val="none"/>
        </w:rPr>
        <w:t>大学生心理与性健康教育</w:t>
      </w:r>
      <w:r>
        <w:rPr>
          <w:rFonts w:hint="eastAsia" w:ascii="宋体" w:hAnsi="宋体" w:eastAsia="宋体" w:cs="宋体"/>
          <w:color w:val="auto"/>
          <w:highlight w:val="none"/>
        </w:rPr>
        <w:t>、形式与政策、大学语文、</w:t>
      </w:r>
      <w:r>
        <w:rPr>
          <w:rFonts w:ascii="宋体" w:hAnsi="宋体" w:eastAsia="宋体" w:cs="宋体"/>
          <w:color w:val="auto"/>
          <w:highlight w:val="none"/>
        </w:rPr>
        <w:t>大学</w:t>
      </w:r>
      <w:r>
        <w:rPr>
          <w:rFonts w:hint="eastAsia" w:ascii="宋体" w:hAnsi="宋体" w:eastAsia="宋体" w:cs="宋体"/>
          <w:color w:val="auto"/>
          <w:highlight w:val="none"/>
        </w:rPr>
        <w:t>英语（一）、大学英语（二）、</w:t>
      </w:r>
      <w:r>
        <w:rPr>
          <w:rFonts w:ascii="宋体" w:hAnsi="宋体" w:eastAsia="宋体" w:cs="宋体"/>
          <w:color w:val="auto"/>
          <w:highlight w:val="none"/>
        </w:rPr>
        <w:t>中华优秀传统文化</w:t>
      </w:r>
      <w:r>
        <w:rPr>
          <w:rFonts w:hint="eastAsia" w:ascii="宋体" w:hAnsi="宋体" w:eastAsia="宋体" w:cs="宋体"/>
          <w:color w:val="auto"/>
          <w:highlight w:val="none"/>
        </w:rPr>
        <w:t>、</w:t>
      </w:r>
      <w:r>
        <w:rPr>
          <w:rFonts w:ascii="宋体" w:hAnsi="宋体" w:eastAsia="宋体" w:cs="宋体"/>
          <w:color w:val="auto"/>
          <w:highlight w:val="none"/>
        </w:rPr>
        <w:t>计算机应用基础</w:t>
      </w:r>
      <w:r>
        <w:rPr>
          <w:rFonts w:hint="eastAsia" w:ascii="宋体" w:hAnsi="宋体" w:eastAsia="宋体" w:cs="宋体"/>
          <w:color w:val="auto"/>
          <w:highlight w:val="none"/>
        </w:rPr>
        <w:t>、</w:t>
      </w:r>
      <w:r>
        <w:rPr>
          <w:rFonts w:ascii="宋体" w:hAnsi="宋体" w:eastAsia="宋体" w:cs="宋体"/>
          <w:color w:val="auto"/>
          <w:highlight w:val="none"/>
        </w:rPr>
        <w:t>大学生职业生涯规划与就业指导</w:t>
      </w:r>
      <w:r>
        <w:rPr>
          <w:rFonts w:hint="eastAsia" w:ascii="宋体" w:hAnsi="宋体" w:eastAsia="宋体" w:cs="宋体"/>
          <w:color w:val="auto"/>
          <w:highlight w:val="none"/>
        </w:rPr>
        <w:t>、大学生创新创业教育、综合能力培训与测评、</w:t>
      </w:r>
      <w:r>
        <w:rPr>
          <w:rFonts w:ascii="宋体" w:hAnsi="宋体" w:eastAsia="宋体" w:cs="宋体"/>
          <w:color w:val="auto"/>
          <w:highlight w:val="none"/>
        </w:rPr>
        <w:t>大学体育与健康</w:t>
      </w:r>
      <w:r>
        <w:rPr>
          <w:rFonts w:hint="eastAsia" w:ascii="宋体" w:hAnsi="宋体" w:eastAsia="宋体" w:cs="宋体"/>
          <w:color w:val="auto"/>
          <w:highlight w:val="none"/>
        </w:rPr>
        <w:t>、社会实践、创新创业实践项目、综合素质教育项目、劳动教育。</w:t>
      </w:r>
    </w:p>
    <w:p>
      <w:pPr>
        <w:adjustRightInd w:val="0"/>
        <w:snapToGrid w:val="0"/>
        <w:spacing w:line="30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2.2专业课程</w:t>
      </w:r>
    </w:p>
    <w:p>
      <w:pPr>
        <w:adjustRightInd w:val="0"/>
        <w:snapToGrid w:val="0"/>
        <w:spacing w:line="30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生理学、卫生法学、人体解剖学、病理学、</w:t>
      </w:r>
      <w:r>
        <w:rPr>
          <w:rFonts w:ascii="宋体" w:hAnsi="宋体" w:eastAsia="宋体" w:cs="宋体"/>
          <w:color w:val="auto"/>
          <w:highlight w:val="none"/>
        </w:rPr>
        <w:t>药</w:t>
      </w:r>
      <w:r>
        <w:rPr>
          <w:rFonts w:hint="eastAsia" w:ascii="宋体" w:hAnsi="宋体" w:eastAsia="宋体" w:cs="宋体"/>
          <w:color w:val="auto"/>
          <w:highlight w:val="none"/>
        </w:rPr>
        <w:t>理学、口腔组织病理学、口腔解剖生理学、口腔设备学、牙体解剖与雕刻技术、口腔材料学、口腔颌面医学影像诊断学、口腔修复学、口腔颌面外科学、口腔内科学、口腔正畸学、口腔预防医学、全口义齿修复工艺技术、口腔固定修复工艺技术、可摘局部义齿修复工艺技术、口腔综合实训、口腔见习、毕业实习。</w:t>
      </w:r>
    </w:p>
    <w:p>
      <w:pPr>
        <w:adjustRightInd w:val="0"/>
        <w:snapToGrid w:val="0"/>
        <w:spacing w:line="30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2.3专业核心课程</w:t>
      </w:r>
    </w:p>
    <w:p>
      <w:pPr>
        <w:adjustRightInd w:val="0"/>
        <w:snapToGrid w:val="0"/>
        <w:spacing w:line="300" w:lineRule="auto"/>
        <w:ind w:firstLine="480" w:firstLineChars="200"/>
        <w:rPr>
          <w:rFonts w:ascii="宋体" w:hAnsi="宋体" w:eastAsia="宋体"/>
          <w:color w:val="auto"/>
          <w:highlight w:val="none"/>
        </w:rPr>
      </w:pPr>
      <w:r>
        <w:rPr>
          <w:rFonts w:hint="eastAsia" w:ascii="宋体" w:hAnsi="宋体" w:eastAsia="宋体" w:cs="宋体"/>
          <w:color w:val="auto"/>
          <w:highlight w:val="none"/>
        </w:rPr>
        <w:t>口腔解剖生理学、口腔内科学</w:t>
      </w:r>
      <w:r>
        <w:rPr>
          <w:rFonts w:ascii="宋体" w:hAnsi="宋体" w:eastAsia="宋体" w:cs="宋体"/>
          <w:color w:val="auto"/>
          <w:highlight w:val="none"/>
        </w:rPr>
        <w:t>、</w:t>
      </w:r>
      <w:r>
        <w:rPr>
          <w:rFonts w:hint="eastAsia" w:ascii="宋体" w:hAnsi="宋体" w:eastAsia="宋体" w:cs="宋体"/>
          <w:color w:val="auto"/>
          <w:highlight w:val="none"/>
        </w:rPr>
        <w:t>口腔颌面外科学、口腔材料学、牙体解剖与雕刻技术、全口义齿修复工艺技术、口腔固定修复工艺技术、可摘局部义齿修复工艺技术、</w:t>
      </w:r>
      <w:r>
        <w:rPr>
          <w:rFonts w:hint="eastAsia" w:ascii="宋体" w:hAnsi="宋体" w:eastAsia="宋体"/>
          <w:color w:val="auto"/>
          <w:highlight w:val="none"/>
        </w:rPr>
        <w:t>毕业实习。</w:t>
      </w:r>
    </w:p>
    <w:p>
      <w:pPr>
        <w:adjustRightInd w:val="0"/>
        <w:snapToGrid w:val="0"/>
        <w:spacing w:line="300" w:lineRule="auto"/>
        <w:jc w:val="center"/>
        <w:rPr>
          <w:rFonts w:ascii="宋体" w:hAnsi="宋体" w:eastAsia="宋体" w:cs="宋体"/>
          <w:color w:val="auto"/>
          <w:highlight w:val="none"/>
        </w:rPr>
      </w:pPr>
      <w:r>
        <w:rPr>
          <w:rFonts w:hint="eastAsia" w:ascii="宋体" w:hAnsi="宋体" w:eastAsia="宋体" w:cs="宋体"/>
          <w:color w:val="auto"/>
          <w:highlight w:val="none"/>
        </w:rPr>
        <w:t>表3 专业核心课程主要教学内容</w:t>
      </w:r>
    </w:p>
    <w:tbl>
      <w:tblPr>
        <w:tblStyle w:val="2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2434"/>
        <w:gridCol w:w="5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blHeader/>
          <w:jc w:val="center"/>
        </w:trPr>
        <w:tc>
          <w:tcPr>
            <w:tcW w:w="8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auto"/>
                <w:sz w:val="21"/>
                <w:highlight w:val="none"/>
              </w:rPr>
            </w:pPr>
            <w:r>
              <w:rPr>
                <w:rFonts w:hint="eastAsia" w:ascii="宋体" w:hAnsi="宋体" w:eastAsia="宋体" w:cs="宋体"/>
                <w:color w:val="auto"/>
                <w:sz w:val="21"/>
                <w:highlight w:val="none"/>
              </w:rPr>
              <w:t>序号</w:t>
            </w:r>
          </w:p>
        </w:tc>
        <w:tc>
          <w:tcPr>
            <w:tcW w:w="24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auto"/>
                <w:sz w:val="21"/>
                <w:highlight w:val="none"/>
              </w:rPr>
            </w:pPr>
            <w:r>
              <w:rPr>
                <w:rFonts w:hint="eastAsia" w:ascii="宋体" w:hAnsi="宋体" w:eastAsia="宋体" w:cs="宋体"/>
                <w:color w:val="auto"/>
                <w:sz w:val="21"/>
                <w:highlight w:val="none"/>
              </w:rPr>
              <w:t>专业核心课程</w:t>
            </w:r>
          </w:p>
        </w:tc>
        <w:tc>
          <w:tcPr>
            <w:tcW w:w="59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auto"/>
                <w:sz w:val="21"/>
                <w:highlight w:val="none"/>
              </w:rPr>
            </w:pPr>
            <w:r>
              <w:rPr>
                <w:rFonts w:hint="eastAsia" w:ascii="宋体" w:hAnsi="宋体" w:eastAsia="宋体" w:cs="宋体"/>
                <w:color w:val="auto"/>
                <w:sz w:val="21"/>
                <w:highlight w:val="none"/>
              </w:rPr>
              <w:t>主要教学内容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3"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rPr>
                <w:rFonts w:ascii="宋体" w:hAnsi="宋体" w:eastAsia="宋体" w:cs="宋体"/>
                <w:color w:val="auto"/>
                <w:sz w:val="21"/>
                <w:highlight w:val="none"/>
              </w:rPr>
            </w:pPr>
            <w:r>
              <w:rPr>
                <w:rFonts w:hint="eastAsia" w:ascii="宋体" w:hAnsi="宋体" w:eastAsia="宋体" w:cs="宋体"/>
                <w:color w:val="auto"/>
                <w:sz w:val="21"/>
                <w:highlight w:val="none"/>
              </w:rPr>
              <w:t>1</w:t>
            </w:r>
          </w:p>
        </w:tc>
        <w:tc>
          <w:tcPr>
            <w:tcW w:w="243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color w:val="auto"/>
                <w:sz w:val="21"/>
                <w:highlight w:val="none"/>
              </w:rPr>
            </w:pPr>
            <w:r>
              <w:rPr>
                <w:rFonts w:hint="eastAsia" w:ascii="宋体" w:hAnsi="宋体" w:eastAsia="宋体" w:cs="宋体"/>
                <w:color w:val="auto"/>
                <w:sz w:val="21"/>
                <w:highlight w:val="none"/>
              </w:rPr>
              <w:t xml:space="preserve">口腔解剖生理学 </w:t>
            </w:r>
          </w:p>
        </w:tc>
        <w:tc>
          <w:tcPr>
            <w:tcW w:w="590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color w:val="auto"/>
                <w:sz w:val="21"/>
                <w:highlight w:val="none"/>
              </w:rPr>
            </w:pPr>
            <w:r>
              <w:rPr>
                <w:rFonts w:hint="eastAsia" w:ascii="宋体" w:hAnsi="宋体" w:eastAsia="宋体" w:cs="宋体"/>
                <w:color w:val="auto"/>
                <w:sz w:val="21"/>
                <w:highlight w:val="none"/>
              </w:rPr>
              <w:t>口腔解剖生理学是一门以研究口腔、颅、面、颈部诸部位的正常形态结构、功能活动规律及其临床应用为主要内容的课程。讲述了口腔、颅、面、颈部的层次和器官形态，讲述了其结构特点及毗邻关系</w:t>
            </w:r>
            <w:r>
              <w:rPr>
                <w:rFonts w:ascii="宋体" w:hAnsi="宋体" w:eastAsia="宋体" w:cs="宋体"/>
                <w:color w:val="auto"/>
                <w:sz w:val="21"/>
                <w:highlight w:val="none"/>
              </w:rPr>
              <w:t>；</w:t>
            </w:r>
            <w:r>
              <w:rPr>
                <w:rFonts w:hint="eastAsia" w:ascii="宋体" w:hAnsi="宋体" w:eastAsia="宋体" w:cs="宋体"/>
                <w:color w:val="auto"/>
                <w:sz w:val="21"/>
                <w:highlight w:val="none"/>
              </w:rPr>
              <w:t>讲述了牙、牙合、颌骨、颞颌关节和咀嚼肌诸部位的形态及生理功能</w:t>
            </w:r>
            <w:r>
              <w:rPr>
                <w:rFonts w:ascii="宋体" w:hAnsi="宋体" w:eastAsia="宋体" w:cs="宋体"/>
                <w:color w:val="auto"/>
                <w:sz w:val="21"/>
                <w:highlight w:val="none"/>
              </w:rPr>
              <w:t>；</w:t>
            </w:r>
            <w:r>
              <w:rPr>
                <w:rFonts w:hint="eastAsia" w:ascii="宋体" w:hAnsi="宋体" w:eastAsia="宋体" w:cs="宋体"/>
                <w:color w:val="auto"/>
                <w:sz w:val="21"/>
                <w:highlight w:val="none"/>
              </w:rPr>
              <w:t>是口腔医学中的一门重要基础课程。主要包括三部分内容：牙体解剖学，主要讲述牙的功能、分类及恒牙乳牙解剖形态</w:t>
            </w:r>
            <w:r>
              <w:rPr>
                <w:rFonts w:ascii="宋体" w:hAnsi="宋体" w:eastAsia="宋体" w:cs="宋体"/>
                <w:color w:val="auto"/>
                <w:sz w:val="21"/>
                <w:highlight w:val="none"/>
              </w:rPr>
              <w:t>；</w:t>
            </w:r>
            <w:r>
              <w:rPr>
                <w:rFonts w:hint="eastAsia" w:ascii="宋体" w:hAnsi="宋体" w:eastAsia="宋体" w:cs="宋体"/>
                <w:color w:val="auto"/>
                <w:sz w:val="21"/>
                <w:highlight w:val="none"/>
              </w:rPr>
              <w:t>口腔颌面颈局部解剖，讲述口腔颌面颈部骨骼、肌肉、关节、神经、血管的正常解剖形态及层次</w:t>
            </w:r>
            <w:r>
              <w:rPr>
                <w:rFonts w:ascii="宋体" w:hAnsi="宋体" w:eastAsia="宋体" w:cs="宋体"/>
                <w:color w:val="auto"/>
                <w:sz w:val="21"/>
                <w:highlight w:val="none"/>
              </w:rPr>
              <w:t>；</w:t>
            </w:r>
            <w:r>
              <w:rPr>
                <w:rFonts w:hint="eastAsia" w:ascii="宋体" w:hAnsi="宋体" w:eastAsia="宋体" w:cs="宋体"/>
                <w:color w:val="auto"/>
                <w:sz w:val="21"/>
                <w:highlight w:val="none"/>
              </w:rPr>
              <w:t>口腔生理阐述颌位及正常的咬合关系。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rPr>
                <w:rFonts w:ascii="宋体" w:hAnsi="宋体" w:eastAsia="宋体" w:cs="宋体"/>
                <w:color w:val="auto"/>
                <w:sz w:val="21"/>
                <w:highlight w:val="none"/>
              </w:rPr>
            </w:pPr>
            <w:r>
              <w:rPr>
                <w:rFonts w:hint="eastAsia" w:ascii="宋体" w:hAnsi="宋体" w:eastAsia="宋体" w:cs="宋体"/>
                <w:color w:val="auto"/>
                <w:sz w:val="21"/>
                <w:highlight w:val="none"/>
              </w:rPr>
              <w:t>2</w:t>
            </w:r>
          </w:p>
        </w:tc>
        <w:tc>
          <w:tcPr>
            <w:tcW w:w="243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color w:val="auto"/>
                <w:sz w:val="21"/>
                <w:highlight w:val="none"/>
              </w:rPr>
            </w:pPr>
            <w:r>
              <w:rPr>
                <w:rFonts w:hint="eastAsia" w:ascii="宋体" w:hAnsi="宋体" w:eastAsia="宋体" w:cs="宋体"/>
                <w:color w:val="auto"/>
                <w:sz w:val="21"/>
                <w:highlight w:val="none"/>
              </w:rPr>
              <w:t>口腔内科学</w:t>
            </w:r>
          </w:p>
        </w:tc>
        <w:tc>
          <w:tcPr>
            <w:tcW w:w="590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color w:val="auto"/>
                <w:sz w:val="21"/>
                <w:highlight w:val="none"/>
              </w:rPr>
            </w:pPr>
            <w:r>
              <w:rPr>
                <w:rFonts w:hint="eastAsia" w:ascii="宋体" w:hAnsi="宋体" w:eastAsia="宋体" w:cs="宋体"/>
                <w:color w:val="auto"/>
                <w:sz w:val="21"/>
                <w:highlight w:val="none"/>
              </w:rPr>
              <w:t>本课程是研究牙体牙髓病学，牙周病学、口腔粘膜病学及儿童口腔的学科。牙体牙髓病学主要介绍龋病的病因及发病过程、临床特征和诊断、治疗和流行病学</w:t>
            </w:r>
            <w:r>
              <w:rPr>
                <w:rFonts w:ascii="宋体" w:hAnsi="宋体" w:eastAsia="宋体" w:cs="宋体"/>
                <w:color w:val="auto"/>
                <w:sz w:val="21"/>
                <w:highlight w:val="none"/>
              </w:rPr>
              <w:t>；</w:t>
            </w:r>
            <w:r>
              <w:rPr>
                <w:rFonts w:hint="eastAsia" w:ascii="宋体" w:hAnsi="宋体" w:eastAsia="宋体" w:cs="宋体"/>
                <w:color w:val="auto"/>
                <w:sz w:val="21"/>
                <w:highlight w:val="none"/>
              </w:rPr>
              <w:t>各类牙体硬组织非龋性疾病的病因、临床表现、诊断及治疗：牙髓病和根尖周病发生的组织生理学特点、病因及发病机制、检查和诊断方法、临床表现、诊断及治疗。牙周病学包括牙周病的分类和流行病学、各类牙周病病因及发病机制、牙周病的主要症状和临床病理、临床特征、牙周检查和诊断方法以及牙周病的治疗计划、基础治疗、药物治疗、手术治疗等各项治疗措施。口腔粘膜病学涵盖口腔粘膜病概论以及口腔粘膜感染性疾病、口腔粘膜变态反应性疾病、口腔粘膜溃疡类疾病、口腔粘膜大疱类疾病、口腔粘膜斑纹类疾病和唇舌疾病等口腔粘膜常见病的流行病学、病因及发病机制、主要症状和临床病理、临床特征、组织病理特征、检查和诊断方法以及各类口腔粘膜病的治疗原则和用药。儿童口腔学主要内容包括儿童口腔颌面有关的生理、解剖基础知识</w:t>
            </w:r>
            <w:r>
              <w:rPr>
                <w:rFonts w:ascii="宋体" w:hAnsi="宋体" w:eastAsia="宋体" w:cs="宋体"/>
                <w:color w:val="auto"/>
                <w:sz w:val="21"/>
                <w:highlight w:val="none"/>
              </w:rPr>
              <w:t>；</w:t>
            </w:r>
            <w:r>
              <w:rPr>
                <w:rFonts w:hint="eastAsia" w:ascii="宋体" w:hAnsi="宋体" w:eastAsia="宋体" w:cs="宋体"/>
                <w:color w:val="auto"/>
                <w:sz w:val="21"/>
                <w:highlight w:val="none"/>
              </w:rPr>
              <w:t>牙体、牙髓及尖周疾病，口腔粘膜病，口腔颌面部感染、创伤、先天性畸形、肿瘤、颞下颌关节疾病的病因、诊断、治疗与预防</w:t>
            </w:r>
            <w:r>
              <w:rPr>
                <w:rFonts w:ascii="宋体" w:hAnsi="宋体" w:eastAsia="宋体" w:cs="宋体"/>
                <w:color w:val="auto"/>
                <w:sz w:val="21"/>
                <w:highlight w:val="none"/>
              </w:rPr>
              <w:t>；</w:t>
            </w:r>
            <w:r>
              <w:rPr>
                <w:rFonts w:hint="eastAsia" w:ascii="宋体" w:hAnsi="宋体" w:eastAsia="宋体" w:cs="宋体"/>
                <w:color w:val="auto"/>
                <w:sz w:val="21"/>
                <w:highlight w:val="none"/>
              </w:rPr>
              <w:t>口腔颌面部影像学检查，手术麻醉，术前准备与术后处理</w:t>
            </w:r>
            <w:r>
              <w:rPr>
                <w:rFonts w:ascii="宋体" w:hAnsi="宋体" w:eastAsia="宋体" w:cs="宋体"/>
                <w:color w:val="auto"/>
                <w:sz w:val="21"/>
                <w:highlight w:val="none"/>
              </w:rPr>
              <w:t>；</w:t>
            </w:r>
            <w:r>
              <w:rPr>
                <w:rFonts w:hint="eastAsia" w:ascii="宋体" w:hAnsi="宋体" w:eastAsia="宋体" w:cs="宋体"/>
                <w:color w:val="auto"/>
                <w:sz w:val="21"/>
                <w:highlight w:val="none"/>
              </w:rPr>
              <w:t>儿童口腔疾病的护理</w:t>
            </w:r>
            <w:r>
              <w:rPr>
                <w:rFonts w:ascii="宋体" w:hAnsi="宋体" w:eastAsia="宋体" w:cs="宋体"/>
                <w:color w:val="auto"/>
                <w:sz w:val="21"/>
                <w:highlight w:val="none"/>
              </w:rPr>
              <w:t>；</w:t>
            </w:r>
            <w:r>
              <w:rPr>
                <w:rFonts w:hint="eastAsia" w:ascii="宋体" w:hAnsi="宋体" w:eastAsia="宋体" w:cs="宋体"/>
                <w:color w:val="auto"/>
                <w:sz w:val="21"/>
                <w:highlight w:val="none"/>
              </w:rPr>
              <w:t>儿童用药的特点与原则等。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rPr>
                <w:rFonts w:ascii="宋体" w:hAnsi="宋体" w:eastAsia="宋体" w:cs="宋体"/>
                <w:color w:val="auto"/>
                <w:sz w:val="21"/>
                <w:highlight w:val="none"/>
              </w:rPr>
            </w:pPr>
            <w:r>
              <w:rPr>
                <w:rFonts w:hint="eastAsia" w:ascii="宋体" w:hAnsi="宋体" w:eastAsia="宋体" w:cs="宋体"/>
                <w:color w:val="auto"/>
                <w:sz w:val="21"/>
                <w:highlight w:val="none"/>
              </w:rPr>
              <w:t>3</w:t>
            </w:r>
          </w:p>
        </w:tc>
        <w:tc>
          <w:tcPr>
            <w:tcW w:w="243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color w:val="auto"/>
                <w:sz w:val="21"/>
                <w:highlight w:val="none"/>
              </w:rPr>
            </w:pPr>
            <w:r>
              <w:rPr>
                <w:rFonts w:hint="eastAsia" w:ascii="宋体" w:hAnsi="宋体" w:eastAsia="宋体" w:cs="宋体"/>
                <w:color w:val="auto"/>
                <w:sz w:val="21"/>
                <w:highlight w:val="none"/>
              </w:rPr>
              <w:t>口腔颌面外科学</w:t>
            </w:r>
          </w:p>
        </w:tc>
        <w:tc>
          <w:tcPr>
            <w:tcW w:w="590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color w:val="auto"/>
                <w:sz w:val="21"/>
                <w:highlight w:val="none"/>
              </w:rPr>
            </w:pPr>
            <w:r>
              <w:rPr>
                <w:rFonts w:hint="eastAsia" w:ascii="宋体" w:hAnsi="宋体" w:eastAsia="宋体" w:cs="宋体"/>
                <w:color w:val="auto"/>
                <w:sz w:val="21"/>
                <w:highlight w:val="none"/>
              </w:rPr>
              <w:t>口腔颌面外科学是一门以研究口腔器官（牙、牙槽骨、唇、颊、舌、腭、咽等）、面部软组织、颌骨、颞下颌关节、唾液腺以及颈部某些疾病的病因、 病理、预防及治疗为主要内容的课程。主要内容包括：口腔颌面外科临床检查及局部麻醉</w:t>
            </w:r>
            <w:r>
              <w:rPr>
                <w:rFonts w:ascii="宋体" w:hAnsi="宋体" w:eastAsia="宋体" w:cs="宋体"/>
                <w:color w:val="auto"/>
                <w:sz w:val="21"/>
                <w:highlight w:val="none"/>
              </w:rPr>
              <w:t>；</w:t>
            </w:r>
            <w:r>
              <w:rPr>
                <w:rFonts w:hint="eastAsia" w:ascii="宋体" w:hAnsi="宋体" w:eastAsia="宋体" w:cs="宋体"/>
                <w:color w:val="auto"/>
                <w:sz w:val="21"/>
                <w:highlight w:val="none"/>
              </w:rPr>
              <w:t>牙拔除术和牙种植术</w:t>
            </w:r>
            <w:r>
              <w:rPr>
                <w:rFonts w:ascii="宋体" w:hAnsi="宋体" w:eastAsia="宋体" w:cs="宋体"/>
                <w:color w:val="auto"/>
                <w:sz w:val="21"/>
                <w:highlight w:val="none"/>
              </w:rPr>
              <w:t>；</w:t>
            </w:r>
            <w:r>
              <w:rPr>
                <w:rFonts w:hint="eastAsia" w:ascii="宋体" w:hAnsi="宋体" w:eastAsia="宋体" w:cs="宋体"/>
                <w:color w:val="auto"/>
                <w:sz w:val="21"/>
                <w:highlight w:val="none"/>
              </w:rPr>
              <w:t>颌面部多间隙感染、颌骨骨髓炎、淋巴结炎、颌面部外伤和骨折、颌面部囊肿和肿瘤、唾液腺肿瘤、颞下颌关节疾病、颌面部畸形（唇腭裂）等疾病的治疗。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43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牙体解剖与雕刻技术</w:t>
            </w:r>
          </w:p>
        </w:tc>
        <w:tc>
          <w:tcPr>
            <w:tcW w:w="5905" w:type="dxa"/>
            <w:tcBorders>
              <w:top w:val="single" w:color="auto" w:sz="4" w:space="0"/>
              <w:left w:val="single" w:color="auto" w:sz="4" w:space="0"/>
              <w:bottom w:val="single" w:color="auto" w:sz="4" w:space="0"/>
              <w:right w:val="single" w:color="auto" w:sz="4" w:space="0"/>
            </w:tcBorders>
            <w:vAlign w:val="center"/>
          </w:tcPr>
          <w:p>
            <w:pPr>
              <w:pStyle w:val="201"/>
              <w:tabs>
                <w:tab w:val="left" w:pos="-468"/>
              </w:tabs>
              <w:adjustRightInd w:val="0"/>
              <w:snapToGrid w:val="0"/>
              <w:rPr>
                <w:rFonts w:ascii="宋体" w:hAnsi="宋体"/>
                <w:color w:val="auto"/>
                <w:szCs w:val="21"/>
                <w:highlight w:val="none"/>
              </w:rPr>
            </w:pPr>
            <w:r>
              <w:rPr>
                <w:rFonts w:hint="eastAsia" w:ascii="宋体" w:hAnsi="宋体"/>
                <w:color w:val="auto"/>
                <w:szCs w:val="21"/>
                <w:highlight w:val="none"/>
              </w:rPr>
              <w:t>以能熟练进行各类牙齿的雕刻为任务引领，配以相关的牙体解剖的理论知识。</w:t>
            </w:r>
          </w:p>
          <w:p>
            <w:pPr>
              <w:pStyle w:val="201"/>
              <w:tabs>
                <w:tab w:val="left" w:pos="-468"/>
              </w:tabs>
              <w:adjustRightInd w:val="0"/>
              <w:snapToGrid w:val="0"/>
              <w:rPr>
                <w:rFonts w:ascii="宋体" w:hAnsi="宋体"/>
                <w:color w:val="auto"/>
                <w:szCs w:val="21"/>
                <w:highlight w:val="none"/>
              </w:rPr>
            </w:pPr>
            <w:r>
              <w:rPr>
                <w:rFonts w:hint="eastAsia" w:ascii="宋体" w:hAnsi="宋体"/>
                <w:color w:val="auto"/>
                <w:szCs w:val="21"/>
                <w:highlight w:val="none"/>
              </w:rPr>
              <w:t>实训任务为牙体基本形态、牙体标准形态、天然牙形态雕刻；理论部分包括牙的组成、分类及功能，牙的萌出与牙位记录，牙体雕刻应用名词与标志，各类恒牙雕刻形态要求，乳牙雕刻形态要求；其中，恒牙雕刻形态要求为主要内容。</w:t>
            </w:r>
          </w:p>
          <w:p>
            <w:pPr>
              <w:adjustRightInd w:val="0"/>
              <w:snapToGrid w:val="0"/>
              <w:rPr>
                <w:rFonts w:ascii="宋体" w:hAnsi="宋体" w:eastAsia="宋体" w:cs="宋体"/>
                <w:color w:val="auto"/>
                <w:sz w:val="21"/>
                <w:szCs w:val="21"/>
                <w:highlight w:val="none"/>
              </w:rPr>
            </w:pPr>
            <w:r>
              <w:rPr>
                <w:rFonts w:hint="eastAsia" w:ascii="宋体" w:hAnsi="宋体" w:eastAsia="宋体"/>
                <w:color w:val="auto"/>
                <w:sz w:val="21"/>
                <w:szCs w:val="21"/>
                <w:highlight w:val="none"/>
              </w:rPr>
              <w:t>要求学生学会各类牙齿不同形态的雕刻，并能领会各类牙的解剖形态，从而具备学习本专业后续口腔工艺修复课程和胜任口腔技工岗位所必需的基本技能，</w:t>
            </w:r>
            <w:r>
              <w:rPr>
                <w:rFonts w:hint="eastAsia" w:ascii="宋体" w:hAnsi="宋体" w:eastAsia="宋体"/>
                <w:color w:val="auto"/>
                <w:sz w:val="21"/>
                <w:szCs w:val="21"/>
                <w:highlight w:val="none"/>
                <w:lang w:val="zh-CN"/>
              </w:rPr>
              <w:t>并在实践中逐步培养起耐心细致，精益求精的职业素质。</w:t>
            </w:r>
            <w:r>
              <w:rPr>
                <w:rFonts w:ascii="宋体" w:hAnsi="宋体" w:eastAsia="宋体"/>
                <w:color w:val="auto"/>
                <w:sz w:val="21"/>
                <w:szCs w:val="21"/>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43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口腔材料学</w:t>
            </w:r>
          </w:p>
        </w:tc>
        <w:tc>
          <w:tcPr>
            <w:tcW w:w="590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color w:val="auto"/>
                <w:sz w:val="21"/>
                <w:szCs w:val="21"/>
                <w:highlight w:val="none"/>
              </w:rPr>
            </w:pPr>
            <w:r>
              <w:rPr>
                <w:rFonts w:ascii="宋体" w:hAnsi="宋体" w:eastAsia="宋体" w:cs="宋体"/>
                <w:color w:val="auto"/>
                <w:sz w:val="21"/>
                <w:szCs w:val="21"/>
                <w:highlight w:val="none"/>
              </w:rPr>
              <w:t>口腔材料学是口腔医学与材料科学之间的界面学科，是口腔医学专业的基础课程。其内容丰富、知识广泛，不仅包括口腔医学的内容，还涉及物理学、化学、工程学、信息科学以及生物医学基础与临床的内容。</w:t>
            </w:r>
            <w:r>
              <w:rPr>
                <w:rFonts w:hint="eastAsia" w:ascii="宋体" w:hAnsi="宋体" w:eastAsia="宋体" w:cs="宋体"/>
                <w:color w:val="auto"/>
                <w:sz w:val="21"/>
                <w:szCs w:val="21"/>
                <w:highlight w:val="none"/>
              </w:rPr>
              <w:t>主要教学内容包括：</w:t>
            </w:r>
            <w:r>
              <w:rPr>
                <w:rFonts w:ascii="宋体" w:hAnsi="宋体" w:eastAsia="宋体" w:cs="宋体"/>
                <w:color w:val="auto"/>
                <w:sz w:val="21"/>
                <w:szCs w:val="21"/>
                <w:highlight w:val="none"/>
              </w:rPr>
              <w:t>口腔材料学的基础理论</w:t>
            </w:r>
            <w:r>
              <w:rPr>
                <w:rFonts w:hint="eastAsia" w:ascii="宋体" w:hAnsi="宋体" w:eastAsia="宋体" w:cs="宋体"/>
                <w:color w:val="auto"/>
                <w:sz w:val="21"/>
                <w:szCs w:val="21"/>
                <w:highlight w:val="none"/>
              </w:rPr>
              <w:t>；口腔材料主要的物理、机械、化学和生物学性能</w:t>
            </w:r>
            <w:r>
              <w:rPr>
                <w:rFonts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43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全口义齿修复工艺技术</w:t>
            </w:r>
          </w:p>
        </w:tc>
        <w:tc>
          <w:tcPr>
            <w:tcW w:w="590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olor w:val="auto"/>
                <w:sz w:val="21"/>
                <w:szCs w:val="21"/>
                <w:highlight w:val="none"/>
              </w:rPr>
            </w:pPr>
            <w:r>
              <w:rPr>
                <w:rFonts w:hint="eastAsia" w:ascii="宋体" w:hAnsi="宋体" w:eastAsia="宋体"/>
                <w:color w:val="auto"/>
                <w:sz w:val="21"/>
                <w:szCs w:val="21"/>
                <w:highlight w:val="none"/>
              </w:rPr>
              <w:t>牙列缺失的病因，表现及修复体的设计原则；全口义齿的制作方法及制作材料的选用和制作工艺流程；牙列缺失修复后可能出现的问题及处理方法。</w:t>
            </w:r>
          </w:p>
          <w:p>
            <w:pPr>
              <w:adjustRightInd w:val="0"/>
              <w:snapToGrid w:val="0"/>
              <w:rPr>
                <w:rFonts w:ascii="宋体" w:hAnsi="宋体" w:eastAsia="宋体" w:cs="宋体"/>
                <w:color w:val="auto"/>
                <w:sz w:val="21"/>
                <w:szCs w:val="21"/>
                <w:highlight w:val="none"/>
              </w:rPr>
            </w:pPr>
            <w:r>
              <w:rPr>
                <w:rFonts w:hint="eastAsia" w:ascii="宋体" w:hAnsi="宋体" w:eastAsia="宋体"/>
                <w:color w:val="auto"/>
                <w:sz w:val="21"/>
                <w:szCs w:val="21"/>
                <w:highlight w:val="none"/>
              </w:rPr>
              <w:t>能够运用所学的基本理论和基本知识完成牙列缺失的修复体的设计，掌握全口义齿的制作方法与制作技能。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43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口腔固定修复工艺技术</w:t>
            </w:r>
          </w:p>
        </w:tc>
        <w:tc>
          <w:tcPr>
            <w:tcW w:w="590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olor w:val="auto"/>
                <w:sz w:val="21"/>
                <w:szCs w:val="21"/>
                <w:highlight w:val="none"/>
              </w:rPr>
            </w:pPr>
            <w:r>
              <w:rPr>
                <w:rFonts w:hint="eastAsia" w:ascii="宋体" w:hAnsi="宋体" w:eastAsia="宋体"/>
                <w:color w:val="auto"/>
                <w:sz w:val="21"/>
                <w:szCs w:val="21"/>
                <w:highlight w:val="none"/>
              </w:rPr>
              <w:t>固定义齿制作材料的性能、使用方法及固定修复</w:t>
            </w:r>
            <w:r>
              <w:rPr>
                <w:rFonts w:ascii="宋体" w:hAnsi="宋体" w:eastAsia="宋体"/>
                <w:color w:val="auto"/>
                <w:sz w:val="21"/>
                <w:szCs w:val="21"/>
                <w:highlight w:val="none"/>
              </w:rPr>
              <w:t>印模技术、模型技术、熔模制作技术、包埋与铸造技术、瓷涂塑技术、研磨抛光技术及固定修复体制作</w:t>
            </w:r>
            <w:r>
              <w:rPr>
                <w:rFonts w:hint="eastAsia" w:ascii="宋体" w:hAnsi="宋体" w:eastAsia="宋体"/>
                <w:color w:val="auto"/>
                <w:sz w:val="21"/>
                <w:szCs w:val="21"/>
                <w:highlight w:val="none"/>
              </w:rPr>
              <w:t>过程</w:t>
            </w:r>
            <w:r>
              <w:rPr>
                <w:rFonts w:ascii="宋体" w:hAnsi="宋体" w:eastAsia="宋体"/>
                <w:color w:val="auto"/>
                <w:sz w:val="21"/>
                <w:szCs w:val="21"/>
                <w:highlight w:val="none"/>
              </w:rPr>
              <w:t>中常见的问题和处理方法</w:t>
            </w:r>
            <w:r>
              <w:rPr>
                <w:rFonts w:hint="eastAsia" w:ascii="宋体" w:hAnsi="宋体" w:eastAsia="宋体"/>
                <w:color w:val="auto"/>
                <w:sz w:val="21"/>
                <w:szCs w:val="21"/>
                <w:highlight w:val="none"/>
              </w:rPr>
              <w:t>。</w:t>
            </w:r>
          </w:p>
          <w:p>
            <w:pPr>
              <w:adjustRightInd w:val="0"/>
              <w:snapToGrid w:val="0"/>
              <w:rPr>
                <w:rFonts w:ascii="宋体" w:hAnsi="宋体" w:eastAsia="宋体" w:cs="宋体"/>
                <w:color w:val="auto"/>
                <w:sz w:val="21"/>
                <w:szCs w:val="21"/>
                <w:highlight w:val="none"/>
              </w:rPr>
            </w:pPr>
            <w:r>
              <w:rPr>
                <w:rFonts w:hint="eastAsia" w:ascii="宋体" w:hAnsi="宋体" w:eastAsia="宋体"/>
                <w:color w:val="auto"/>
                <w:sz w:val="21"/>
                <w:szCs w:val="21"/>
                <w:highlight w:val="none"/>
              </w:rPr>
              <w:t>通过学习，学生能够明晰固定义齿修复临床与技工室制作工艺技术的密切联系，能运用相关的基本理论和基本技能，正确及合理选择使用固定义齿制作的材料及设备，完成各类固定修复体的制作。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43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可摘局部义齿修复工艺技术</w:t>
            </w:r>
          </w:p>
        </w:tc>
        <w:tc>
          <w:tcPr>
            <w:tcW w:w="590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olor w:val="auto"/>
                <w:sz w:val="21"/>
                <w:szCs w:val="21"/>
                <w:highlight w:val="none"/>
              </w:rPr>
            </w:pPr>
            <w:r>
              <w:rPr>
                <w:rFonts w:hint="eastAsia" w:ascii="宋体" w:hAnsi="宋体" w:eastAsia="宋体"/>
                <w:color w:val="auto"/>
                <w:sz w:val="21"/>
                <w:szCs w:val="21"/>
                <w:highlight w:val="none"/>
              </w:rPr>
              <w:t>牙列缺损的病因，临床表现；修复体的设计原则，可摘局部义齿的制作方法、制作材料的选用和工艺流程；可摘局部义齿修复后可能出现的问题及处理方法。</w:t>
            </w:r>
          </w:p>
          <w:p>
            <w:pPr>
              <w:adjustRightInd w:val="0"/>
              <w:snapToGrid w:val="0"/>
              <w:rPr>
                <w:rFonts w:ascii="宋体" w:hAnsi="宋体" w:eastAsia="宋体" w:cs="宋体"/>
                <w:color w:val="auto"/>
                <w:sz w:val="21"/>
                <w:szCs w:val="21"/>
                <w:highlight w:val="none"/>
              </w:rPr>
            </w:pPr>
            <w:r>
              <w:rPr>
                <w:rFonts w:hint="eastAsia" w:ascii="宋体" w:hAnsi="宋体" w:eastAsia="宋体"/>
                <w:color w:val="auto"/>
                <w:sz w:val="21"/>
                <w:szCs w:val="21"/>
                <w:highlight w:val="none"/>
              </w:rPr>
              <w:t>能够运用所学的基本理论和基本知识完成牙列缺损的各种可摘局部义齿的设计，掌握可摘局部义齿的制作方法与制作技能。</w:t>
            </w:r>
          </w:p>
        </w:tc>
      </w:tr>
    </w:tbl>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3.课程的类型设计</w:t>
      </w:r>
    </w:p>
    <w:p>
      <w:pPr>
        <w:adjustRightInd w:val="0"/>
        <w:snapToGrid w:val="0"/>
        <w:spacing w:line="300" w:lineRule="auto"/>
        <w:ind w:firstLine="480" w:firstLineChars="200"/>
        <w:jc w:val="both"/>
        <w:rPr>
          <w:rFonts w:ascii="宋体" w:hAnsi="宋体" w:eastAsia="宋体" w:cs="宋体"/>
          <w:color w:val="auto"/>
          <w:highlight w:val="none"/>
        </w:rPr>
      </w:pPr>
      <w:r>
        <w:rPr>
          <w:rFonts w:ascii="宋体" w:hAnsi="宋体" w:eastAsia="宋体"/>
          <w:color w:val="auto"/>
          <w:highlight w:val="none"/>
        </w:rPr>
        <w:t>理论型课程（A 类）</w:t>
      </w:r>
      <w:r>
        <w:rPr>
          <w:rFonts w:hint="eastAsia" w:ascii="宋体" w:hAnsi="宋体" w:eastAsia="宋体" w:cs="宋体"/>
          <w:color w:val="auto"/>
          <w:highlight w:val="none"/>
        </w:rPr>
        <w:t>：中国特色社会主义、哲学与人生、职业道德与法治、毛泽东思想和中国特色社会主义理论体系概论、形势与政策（一）、英语综合、语文（应用文写作方向）、大学生心理健康教育（心理健康与职业生涯之一）、中华优秀传统文化、军事理论、形势与政策（二）、卫生法学、生理学、医患沟通、高等数学、书法鉴赏、生物信息学基础、四史教育、音乐鉴赏、人体科学与健康、人际沟通（医患沟通方向）、临床老年口腔医学、眼耳鼻咽喉口腔科护理。</w:t>
      </w:r>
    </w:p>
    <w:p>
      <w:pPr>
        <w:adjustRightInd w:val="0"/>
        <w:snapToGrid w:val="0"/>
        <w:spacing w:line="300" w:lineRule="auto"/>
        <w:ind w:firstLine="480" w:firstLineChars="200"/>
        <w:jc w:val="both"/>
        <w:rPr>
          <w:rFonts w:ascii="宋体" w:hAnsi="宋体" w:eastAsia="宋体" w:cs="宋体"/>
          <w:color w:val="auto"/>
          <w:highlight w:val="none"/>
        </w:rPr>
      </w:pPr>
      <w:r>
        <w:rPr>
          <w:rFonts w:ascii="宋体" w:hAnsi="宋体" w:eastAsia="宋体"/>
          <w:color w:val="auto"/>
          <w:highlight w:val="none"/>
        </w:rPr>
        <w:t>理实型课程（B 类）</w:t>
      </w:r>
      <w:r>
        <w:rPr>
          <w:rFonts w:hint="eastAsia" w:ascii="宋体" w:hAnsi="宋体" w:eastAsia="宋体" w:cs="宋体"/>
          <w:color w:val="auto"/>
          <w:highlight w:val="none"/>
        </w:rPr>
        <w:t>：思想道德与法治、计算机应用基础、大学生职业生涯规划（一）（二）（三）（四）（五）（六）（七）、大学生职业生涯规划（二）（心理健康与职业生涯之一）、大学生就业指导与创新创业教育、美育课程——影视鉴赏、安全教育、人体解剖学、药理学、诊断学基础、病理学、口腔解剖生理学、临床医学概要、口腔组织病理学、口腔材料学、牙体解剖与雕刻技术、口腔颌面医学影像诊断学、口腔预防保健、口腔医学美学、口腔科学、医学心理学、儿童口腔医学、口腔疾病概要、口腔修复学（一）、美容牙科技术、口腔内科学（一）、口腔颌面外科学（一）、口腔修复学（二）、口腔正畸学、口腔设备学、口腔内科学（二）、口腔颌面外科学（二）、全口义齿工艺技术、口腔固定修复工艺技术、可摘局部义齿修复工艺技术、口腔专科护理、口腔健康教育。</w:t>
      </w:r>
    </w:p>
    <w:p>
      <w:pPr>
        <w:adjustRightInd w:val="0"/>
        <w:snapToGrid w:val="0"/>
        <w:spacing w:line="300" w:lineRule="auto"/>
        <w:ind w:firstLine="480" w:firstLineChars="200"/>
        <w:jc w:val="both"/>
        <w:rPr>
          <w:rFonts w:ascii="宋体" w:hAnsi="宋体" w:eastAsia="宋体" w:cs="宋体"/>
          <w:color w:val="auto"/>
          <w:highlight w:val="none"/>
        </w:rPr>
      </w:pPr>
      <w:r>
        <w:rPr>
          <w:rFonts w:ascii="宋体" w:hAnsi="宋体" w:eastAsia="宋体"/>
          <w:color w:val="auto"/>
          <w:highlight w:val="none"/>
        </w:rPr>
        <w:t>实践型课程（C 类）</w:t>
      </w:r>
      <w:r>
        <w:rPr>
          <w:rFonts w:hint="eastAsia" w:ascii="宋体" w:hAnsi="宋体" w:eastAsia="宋体" w:cs="宋体"/>
          <w:color w:val="auto"/>
          <w:highlight w:val="none"/>
        </w:rPr>
        <w:t>：大学生体育与健康、军事技能、劳动教育、社会实践、人体解剖学实训、口腔综合实训、毕业实习、数字化口腔技术、</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4.课程的类别与类型设计</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4.1必修课程</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4.1.1公共必修课程</w:t>
      </w:r>
    </w:p>
    <w:p>
      <w:pPr>
        <w:adjustRightInd w:val="0"/>
        <w:snapToGrid w:val="0"/>
        <w:spacing w:line="300" w:lineRule="auto"/>
        <w:ind w:firstLine="480" w:firstLineChars="200"/>
        <w:jc w:val="both"/>
        <w:rPr>
          <w:rFonts w:ascii="宋体" w:hAnsi="宋体" w:eastAsia="宋体" w:cs="宋体"/>
          <w:color w:val="auto"/>
          <w:highlight w:val="none"/>
        </w:rPr>
      </w:pPr>
      <w:r>
        <w:rPr>
          <w:rFonts w:ascii="宋体" w:hAnsi="宋体" w:eastAsia="宋体"/>
          <w:color w:val="auto"/>
          <w:highlight w:val="none"/>
        </w:rPr>
        <w:t>理论型课程（A 类）</w:t>
      </w:r>
      <w:r>
        <w:rPr>
          <w:rFonts w:hint="eastAsia" w:ascii="宋体" w:hAnsi="宋体" w:eastAsia="宋体" w:cs="宋体"/>
          <w:color w:val="auto"/>
          <w:highlight w:val="none"/>
        </w:rPr>
        <w:t>：中国特色社会主义、哲学与人生、职业道德与法治、毛泽东思想和中国特色社会主义理论体系概论、形势与政策（一）、英语综合、语文（应用文写作方向）、大学生心理健康教育（心理健康与职业生涯之一）、中华优秀传统文化、军事理论、形势与政策（二）。</w:t>
      </w:r>
    </w:p>
    <w:p>
      <w:pPr>
        <w:adjustRightInd w:val="0"/>
        <w:snapToGrid w:val="0"/>
        <w:spacing w:line="300" w:lineRule="auto"/>
        <w:ind w:firstLine="480" w:firstLineChars="200"/>
        <w:jc w:val="both"/>
        <w:rPr>
          <w:rFonts w:ascii="宋体" w:hAnsi="宋体" w:eastAsia="宋体" w:cs="宋体"/>
          <w:color w:val="auto"/>
          <w:highlight w:val="none"/>
        </w:rPr>
      </w:pPr>
      <w:r>
        <w:rPr>
          <w:rFonts w:ascii="宋体" w:hAnsi="宋体" w:eastAsia="宋体"/>
          <w:color w:val="auto"/>
          <w:highlight w:val="none"/>
        </w:rPr>
        <w:t>理实型课程（B 类）</w:t>
      </w:r>
      <w:r>
        <w:rPr>
          <w:rFonts w:hint="eastAsia" w:ascii="宋体" w:hAnsi="宋体" w:eastAsia="宋体" w:cs="宋体"/>
          <w:color w:val="auto"/>
          <w:highlight w:val="none"/>
        </w:rPr>
        <w:t>：思想道德与法治、计算机应用基础、大学生职业生涯规划（一）（二）（三）（四）（五）（六）（七）、大学生职业生涯规划（二）（心理健康与职业生涯之一）、大学生就业指导与创新创业教育、美育课程——影视鉴赏、安全教育。</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实践型课程（C 类）：大学生体育与健康、军事技能、劳动教育、社会实践、</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4.1.2 专业必修课程</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理论型课程（A 类）：卫生法学、生理学、医患沟通。</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理实型课程（B 类）：人体解剖学、药理学、诊断学基础、病理学、口腔解剖生理学、临床医学概要、口腔组织病理学、口腔材料学、牙体解剖与雕刻技术、口腔颌面医学影像诊断学、口腔预防保健、口腔医学美学、口腔科学、医学心理学、儿童口腔医学、口腔疾病概要、口腔修复学（一）、美容牙科技术、口腔内科学（一）、口腔颌面外科学（一）、口腔修复学（二）、口腔正畸学、口腔设备学、口腔内科学（二）、口腔颌面外科学（二）、全口义齿工艺技术、口腔固定修复工艺技术、可摘局部义齿修复工艺技术、口腔基础医学概要。</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实践型课程（C 类）：人体解剖学实训、口腔综合实训、临床基本技能操作、毕业实习。</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4.2选修课程</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4.2.1 公共选修课程</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理论型课程（A类）：高等数学。</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理实型课程（B 类）：书法鉴赏、生物信息学基础、四史教育、音乐鉴赏、人体科学与健康、人际沟通（医患沟通方向）。</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4.2.2 专业选修课程</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理论型课程（A 类）：临床老年口腔医学、眼耳鼻咽喉口腔科护理。</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理实型课程（B 类）：口腔健康教育。</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实践型课程（C 类）：数字化口腔技术。</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5.课程的学时与学分设计</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口腔医学技术专业总学时</w:t>
      </w:r>
      <w:r>
        <w:rPr>
          <w:rFonts w:ascii="宋体" w:hAnsi="宋体" w:eastAsia="宋体" w:cs="宋体"/>
          <w:color w:val="auto"/>
          <w:highlight w:val="none"/>
        </w:rPr>
        <w:t>4768</w:t>
      </w:r>
      <w:r>
        <w:rPr>
          <w:rFonts w:hint="eastAsia" w:ascii="宋体" w:hAnsi="宋体" w:eastAsia="宋体" w:cs="宋体"/>
          <w:color w:val="auto"/>
          <w:highlight w:val="none"/>
        </w:rPr>
        <w:t>学时。每16-18学时折算1学分，专业总学分240学分。其中，毕业实习为32周、576学时，32学分计算。</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5.1.必修课程（</w:t>
      </w:r>
      <w:r>
        <w:rPr>
          <w:rFonts w:ascii="宋体" w:hAnsi="宋体" w:eastAsia="宋体" w:cs="宋体"/>
          <w:color w:val="auto"/>
          <w:highlight w:val="none"/>
        </w:rPr>
        <w:t>4300</w:t>
      </w:r>
      <w:r>
        <w:rPr>
          <w:rFonts w:hint="eastAsia" w:ascii="宋体" w:hAnsi="宋体" w:eastAsia="宋体" w:cs="宋体"/>
          <w:color w:val="auto"/>
          <w:highlight w:val="none"/>
        </w:rPr>
        <w:t>学时、218学分，占总学时的</w:t>
      </w:r>
      <w:r>
        <w:rPr>
          <w:rFonts w:ascii="宋体" w:hAnsi="宋体" w:eastAsia="宋体" w:cs="宋体"/>
          <w:color w:val="auto"/>
          <w:highlight w:val="none"/>
        </w:rPr>
        <w:t>89.64</w:t>
      </w:r>
      <w:r>
        <w:rPr>
          <w:rFonts w:hint="eastAsia" w:ascii="宋体" w:hAnsi="宋体" w:eastAsia="宋体" w:cs="宋体"/>
          <w:color w:val="auto"/>
          <w:highlight w:val="none"/>
        </w:rPr>
        <w:t>%、学分的</w:t>
      </w:r>
      <w:r>
        <w:rPr>
          <w:rFonts w:ascii="宋体" w:hAnsi="宋体" w:eastAsia="宋体" w:cs="宋体"/>
          <w:color w:val="auto"/>
          <w:highlight w:val="none"/>
        </w:rPr>
        <w:t>89.64</w:t>
      </w:r>
      <w:r>
        <w:rPr>
          <w:rFonts w:hint="eastAsia" w:ascii="宋体" w:hAnsi="宋体" w:eastAsia="宋体" w:cs="宋体"/>
          <w:color w:val="auto"/>
          <w:highlight w:val="none"/>
        </w:rPr>
        <w:t>%）。</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5.1.1 公共必修课程（1204学时、64学分，占总学时的25.6%、学分的26.6%）。</w:t>
      </w:r>
    </w:p>
    <w:p>
      <w:pPr>
        <w:adjustRightInd w:val="0"/>
        <w:snapToGrid w:val="0"/>
        <w:spacing w:line="300" w:lineRule="auto"/>
        <w:ind w:firstLine="480" w:firstLineChars="200"/>
        <w:jc w:val="both"/>
        <w:rPr>
          <w:rFonts w:ascii="宋体" w:hAnsi="宋体" w:eastAsia="宋体" w:cs="宋体"/>
          <w:color w:val="auto"/>
          <w:highlight w:val="none"/>
        </w:rPr>
      </w:pPr>
      <w:r>
        <w:rPr>
          <w:rFonts w:ascii="宋体" w:hAnsi="宋体" w:eastAsia="宋体"/>
          <w:color w:val="auto"/>
          <w:highlight w:val="none"/>
        </w:rPr>
        <w:t>理论型课程（A 类）</w:t>
      </w:r>
      <w:r>
        <w:rPr>
          <w:rFonts w:hint="eastAsia" w:ascii="宋体" w:hAnsi="宋体" w:eastAsia="宋体" w:cs="宋体"/>
          <w:color w:val="auto"/>
          <w:highlight w:val="none"/>
        </w:rPr>
        <w:t>：中国特色社会主义（学时：32 ， 2学分）、哲学与人生（学时：36 ，2 学分）、职业道德与法治（学时：36 ， 2学分）、毛泽东思想和中国特色社会主义理论体系概论（学时：72 ，4 学分）、形势与政策（一）（学时：8 ， 1学分）、英语综合（学时：64 ，4 学分）、语文（应用文写作方向）（学时：32 ，2 学分）、大学生心理健康教育（心理健康与职业生涯之一）（学时： 32，2 学分）、中华优秀传统文化（学时：32 ， 2学分）、军事理论（学时：36 ， 2学分）、形势与政策（二）（学时： 8，8 学分）。</w:t>
      </w:r>
    </w:p>
    <w:p>
      <w:pPr>
        <w:adjustRightInd w:val="0"/>
        <w:snapToGrid w:val="0"/>
        <w:spacing w:line="300" w:lineRule="auto"/>
        <w:ind w:firstLine="480" w:firstLineChars="200"/>
        <w:jc w:val="both"/>
        <w:rPr>
          <w:rFonts w:ascii="宋体" w:hAnsi="宋体" w:eastAsia="宋体" w:cs="宋体"/>
          <w:color w:val="auto"/>
          <w:highlight w:val="none"/>
        </w:rPr>
      </w:pPr>
      <w:r>
        <w:rPr>
          <w:rFonts w:ascii="宋体" w:hAnsi="宋体" w:eastAsia="宋体"/>
          <w:color w:val="auto"/>
          <w:highlight w:val="none"/>
        </w:rPr>
        <w:t>理实型课程（B 类）</w:t>
      </w:r>
      <w:r>
        <w:rPr>
          <w:rFonts w:hint="eastAsia" w:ascii="宋体" w:hAnsi="宋体" w:eastAsia="宋体" w:cs="宋体"/>
          <w:color w:val="auto"/>
          <w:highlight w:val="none"/>
        </w:rPr>
        <w:t>：思想道德与法治（学时：54 ，3 学分）、计算机应用基础（学时：72 ，4 学分）、大学生职业生涯规划（一）（二）（三）（四）（五）（六）（七）（学时：14 ，0 学分）、大学生职业生涯规划（二）（心理健康与职业生涯之一）（学时：36 ， 2学分）、大学生就业指导与创新创业教育（学时：32 ，2 学分）、美育课程——影视鉴赏（学时：280 ， 16学分）、安全教育（学时： 36，2 学分）。</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实践型课程（C 类）：大学生体育与健康（学时：108 ， 6学分）、军事技能（学时：112 ，2 学分）、劳动教育（学时：36 ，2 学分）、社会实践（学时：36 ，2 学分）.</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5.1.2 专业必修课程3</w:t>
      </w:r>
      <w:r>
        <w:rPr>
          <w:rFonts w:ascii="宋体" w:hAnsi="宋体" w:eastAsia="宋体" w:cs="宋体"/>
          <w:color w:val="auto"/>
          <w:highlight w:val="none"/>
        </w:rPr>
        <w:t>096</w:t>
      </w:r>
      <w:r>
        <w:rPr>
          <w:rFonts w:hint="eastAsia" w:ascii="宋体" w:hAnsi="宋体" w:eastAsia="宋体" w:cs="宋体"/>
          <w:color w:val="auto"/>
          <w:highlight w:val="none"/>
        </w:rPr>
        <w:t>学时、154学分</w:t>
      </w:r>
      <w:r>
        <w:rPr>
          <w:rFonts w:ascii="宋体" w:hAnsi="宋体" w:eastAsia="宋体" w:cs="宋体"/>
          <w:color w:val="auto"/>
          <w:highlight w:val="none"/>
        </w:rPr>
        <w:t>，</w:t>
      </w:r>
      <w:r>
        <w:rPr>
          <w:rFonts w:hint="eastAsia" w:ascii="宋体" w:hAnsi="宋体" w:eastAsia="宋体" w:cs="宋体"/>
          <w:color w:val="auto"/>
          <w:highlight w:val="none"/>
        </w:rPr>
        <w:t>占总学时的</w:t>
      </w:r>
      <w:r>
        <w:rPr>
          <w:rFonts w:ascii="宋体" w:hAnsi="宋体" w:eastAsia="宋体" w:cs="宋体"/>
          <w:color w:val="auto"/>
          <w:highlight w:val="none"/>
        </w:rPr>
        <w:t>64.39</w:t>
      </w:r>
      <w:r>
        <w:rPr>
          <w:rFonts w:hint="eastAsia" w:ascii="宋体" w:hAnsi="宋体" w:eastAsia="宋体" w:cs="宋体"/>
          <w:color w:val="auto"/>
          <w:highlight w:val="none"/>
        </w:rPr>
        <w:t>%、学分的64.1%）。</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理论型课程（A 类）：卫生法学（学时：36 ， 2学分）、生理学（学时：72 ， 4学分）、医患沟通（学时：36 ， 2学分）。</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理实型课程（B 类）：人体解剖学（学时：72 ，4 学分）、药理学（学时：72 ， 4学分）、诊断学基础（学时：72 ，4 学分）、病理学（学时：72 ，4 学分）、口腔解剖生理学（学时：72 ，4 学分）、临床医学概要（学时：72 ，4 学分）、口腔组织病理学（学时：72 ，4 学分）、口腔材料学（学时：72 ，4 学分）、牙体解剖与雕刻技术（学时：72 ，4 学分）、口腔颌面医学影像诊断学（学时：72 ，4 学分）、口腔预防保健（学时：72 ，4 学分）、口腔医学美学（学时：72 ，4 学分）、口腔科学（学时：72 ，4 学分）、医学心理学（学时：36 ，2学分）、儿童口腔医学（学时：72 ，4 学分）、口腔疾病概要（学时：72 ，4 学分）、口腔修复学（一）（学时：72 ，4 学分）、美容牙科技术（学时：72 ，4 学分）、口腔内科学（一）（学时：72 ，4 学分）、口腔颌面外科学（一）（学时：72 ，4 学分）、口腔修复学（二）（学时：72 ，4 学分）、口腔正畸学（学时：72 ，4 学分）、口腔设备学（学时：36 ，2学分）、口腔内科学（二）（学时：72 ，4 学分）、口腔颌面外科学（二）（学时：72 ，4 学分）、全口义齿工艺技术（学时：72 ，4 学分）、口腔固定修复工艺技术（学时：72 ，4 学分）、可摘局部义齿修复工艺技术（学时：72 ，4 学分）、口腔基础医学概要（学时：72 ，4 学分）。</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实践型课程（C 类）：人体解剖学实训（学时：36 ，2学分）、临床技能技能操作（学时：36 ，2学分）口腔综合实训（学时：288 ，12 学分）、毕业实习（学时：576 ，32学分）。</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5.2选修课程（</w:t>
      </w:r>
      <w:r>
        <w:rPr>
          <w:rFonts w:ascii="宋体" w:hAnsi="宋体" w:eastAsia="宋体" w:cs="宋体"/>
          <w:color w:val="auto"/>
          <w:highlight w:val="none"/>
        </w:rPr>
        <w:t>468</w:t>
      </w:r>
      <w:r>
        <w:rPr>
          <w:rFonts w:hint="eastAsia" w:ascii="宋体" w:hAnsi="宋体" w:eastAsia="宋体" w:cs="宋体"/>
          <w:color w:val="auto"/>
          <w:highlight w:val="none"/>
        </w:rPr>
        <w:t>学时、2</w:t>
      </w:r>
      <w:r>
        <w:rPr>
          <w:rFonts w:ascii="宋体" w:hAnsi="宋体" w:eastAsia="宋体" w:cs="宋体"/>
          <w:color w:val="auto"/>
          <w:highlight w:val="none"/>
        </w:rPr>
        <w:t>6</w:t>
      </w:r>
      <w:r>
        <w:rPr>
          <w:rFonts w:hint="eastAsia" w:ascii="宋体" w:hAnsi="宋体" w:eastAsia="宋体" w:cs="宋体"/>
          <w:color w:val="auto"/>
          <w:highlight w:val="none"/>
        </w:rPr>
        <w:t>学分，占总学时的</w:t>
      </w:r>
      <w:r>
        <w:rPr>
          <w:rFonts w:ascii="宋体" w:hAnsi="宋体" w:eastAsia="宋体" w:cs="宋体"/>
          <w:color w:val="auto"/>
          <w:highlight w:val="none"/>
        </w:rPr>
        <w:t>9.3</w:t>
      </w:r>
      <w:r>
        <w:rPr>
          <w:rFonts w:hint="eastAsia" w:ascii="宋体" w:hAnsi="宋体" w:eastAsia="宋体" w:cs="宋体"/>
          <w:color w:val="auto"/>
          <w:highlight w:val="none"/>
        </w:rPr>
        <w:t>%、学分的9.3%）。</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5.2.1 公共选修（252学时、至少选修14学分）</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理论型课程（A类）：高等数学（学时：36 ，2 学分）。</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理实型课程（B 类）：书法鉴赏（学时：36 ，2 学分）、生物信息学基础（学时：36 ，2 学分）、四史教育（学时：36 ，2 学分）、音乐鉴赏（学时：36 ，2 学分）、人体科学与健康（学时：36 ，2 学分）、人际沟通（医患沟通方向）（学时：36 ，2 学分）。</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5.2.2 专业选修课程（</w:t>
      </w:r>
      <w:r>
        <w:rPr>
          <w:rFonts w:ascii="宋体" w:hAnsi="宋体" w:eastAsia="宋体" w:cs="宋体"/>
          <w:color w:val="auto"/>
          <w:highlight w:val="none"/>
        </w:rPr>
        <w:t>216</w:t>
      </w:r>
      <w:r>
        <w:rPr>
          <w:rFonts w:hint="eastAsia" w:ascii="宋体" w:hAnsi="宋体" w:eastAsia="宋体" w:cs="宋体"/>
          <w:color w:val="auto"/>
          <w:highlight w:val="none"/>
        </w:rPr>
        <w:t>学时、至少选修8学分）</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理论型课程（A 类）：临床老年口腔医学（学时：72 ，2学分）、眼耳鼻咽喉口腔科护理（学时：72 ，2学分）。</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理实型课程（B 类）：口腔健康教育（学时：72 ，4 学分）。</w:t>
      </w:r>
    </w:p>
    <w:p>
      <w:pPr>
        <w:adjustRightInd w:val="0"/>
        <w:snapToGrid w:val="0"/>
        <w:spacing w:line="300" w:lineRule="auto"/>
        <w:ind w:firstLine="480" w:firstLineChars="200"/>
        <w:jc w:val="both"/>
        <w:rPr>
          <w:rFonts w:ascii="宋体" w:hAnsi="宋体" w:eastAsia="宋体" w:cs="宋体"/>
          <w:color w:val="auto"/>
          <w:sz w:val="21"/>
          <w:highlight w:val="none"/>
        </w:rPr>
      </w:pPr>
      <w:r>
        <w:rPr>
          <w:rFonts w:hint="eastAsia" w:ascii="宋体" w:hAnsi="宋体" w:eastAsia="宋体" w:cs="宋体"/>
          <w:color w:val="auto"/>
          <w:highlight w:val="none"/>
        </w:rPr>
        <w:t>实践型课程（C 类）：数字化口腔技术（学时：36 ，2 学分）</w:t>
      </w:r>
    </w:p>
    <w:p>
      <w:pPr>
        <w:spacing w:line="360" w:lineRule="auto"/>
        <w:ind w:firstLine="480" w:firstLineChars="200"/>
        <w:jc w:val="center"/>
        <w:rPr>
          <w:rFonts w:ascii="宋体" w:hAnsi="宋体" w:eastAsia="宋体" w:cs="宋体"/>
          <w:color w:val="auto"/>
          <w:szCs w:val="32"/>
          <w:highlight w:val="none"/>
        </w:rPr>
      </w:pPr>
      <w:bookmarkStart w:id="29" w:name="_GoBack"/>
      <w:r>
        <w:rPr>
          <w:rFonts w:hint="eastAsia" w:ascii="宋体" w:hAnsi="宋体" w:eastAsia="宋体" w:cs="宋体"/>
          <w:color w:val="auto"/>
          <w:szCs w:val="32"/>
          <w:highlight w:val="none"/>
        </w:rPr>
        <w:t>表4 课程学时结构表</w:t>
      </w:r>
    </w:p>
    <w:tbl>
      <w:tblPr>
        <w:tblStyle w:val="26"/>
        <w:tblW w:w="9498" w:type="dxa"/>
        <w:tblInd w:w="-459" w:type="dxa"/>
        <w:tblLayout w:type="fixed"/>
        <w:tblCellMar>
          <w:top w:w="0" w:type="dxa"/>
          <w:left w:w="108" w:type="dxa"/>
          <w:bottom w:w="0" w:type="dxa"/>
          <w:right w:w="108" w:type="dxa"/>
        </w:tblCellMar>
      </w:tblPr>
      <w:tblGrid>
        <w:gridCol w:w="1560"/>
        <w:gridCol w:w="567"/>
        <w:gridCol w:w="567"/>
        <w:gridCol w:w="567"/>
        <w:gridCol w:w="567"/>
        <w:gridCol w:w="567"/>
        <w:gridCol w:w="567"/>
        <w:gridCol w:w="1343"/>
        <w:gridCol w:w="1350"/>
        <w:gridCol w:w="850"/>
        <w:gridCol w:w="993"/>
      </w:tblGrid>
      <w:tr>
        <w:tblPrEx>
          <w:tblCellMar>
            <w:top w:w="0" w:type="dxa"/>
            <w:left w:w="108" w:type="dxa"/>
            <w:bottom w:w="0" w:type="dxa"/>
            <w:right w:w="108" w:type="dxa"/>
          </w:tblCellMar>
        </w:tblPrEx>
        <w:trPr>
          <w:trHeight w:val="525" w:hRule="atLeast"/>
        </w:trPr>
        <w:tc>
          <w:tcPr>
            <w:tcW w:w="156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类别</w:t>
            </w:r>
          </w:p>
        </w:tc>
        <w:tc>
          <w:tcPr>
            <w:tcW w:w="1701" w:type="dxa"/>
            <w:gridSpan w:val="3"/>
            <w:tcBorders>
              <w:top w:val="single" w:color="auto" w:sz="8" w:space="0"/>
              <w:left w:val="nil"/>
              <w:bottom w:val="single" w:color="auto" w:sz="8" w:space="0"/>
              <w:right w:val="single" w:color="000000" w:sz="8"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公共必修课</w:t>
            </w:r>
          </w:p>
        </w:tc>
        <w:tc>
          <w:tcPr>
            <w:tcW w:w="1701" w:type="dxa"/>
            <w:gridSpan w:val="3"/>
            <w:tcBorders>
              <w:top w:val="single" w:color="auto" w:sz="8" w:space="0"/>
              <w:left w:val="nil"/>
              <w:bottom w:val="single" w:color="auto" w:sz="8" w:space="0"/>
              <w:right w:val="single" w:color="000000" w:sz="8"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专业必修课</w:t>
            </w:r>
          </w:p>
        </w:tc>
        <w:tc>
          <w:tcPr>
            <w:tcW w:w="1343"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公共选修课</w:t>
            </w:r>
          </w:p>
        </w:tc>
        <w:tc>
          <w:tcPr>
            <w:tcW w:w="1350"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专业选修课</w:t>
            </w:r>
          </w:p>
        </w:tc>
        <w:tc>
          <w:tcPr>
            <w:tcW w:w="850"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993"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占比（%）</w:t>
            </w:r>
          </w:p>
        </w:tc>
      </w:tr>
      <w:tr>
        <w:tblPrEx>
          <w:tblCellMar>
            <w:top w:w="0" w:type="dxa"/>
            <w:left w:w="108" w:type="dxa"/>
            <w:bottom w:w="0" w:type="dxa"/>
            <w:right w:w="108" w:type="dxa"/>
          </w:tblCellMar>
        </w:tblPrEx>
        <w:trPr>
          <w:trHeight w:val="285" w:hRule="atLeast"/>
        </w:trPr>
        <w:tc>
          <w:tcPr>
            <w:tcW w:w="1560" w:type="dxa"/>
            <w:vMerge w:val="continue"/>
            <w:tcBorders>
              <w:top w:val="single" w:color="auto" w:sz="8" w:space="0"/>
              <w:left w:val="single" w:color="auto" w:sz="8" w:space="0"/>
              <w:bottom w:val="single" w:color="000000" w:sz="8" w:space="0"/>
              <w:right w:val="single" w:color="auto" w:sz="8" w:space="0"/>
            </w:tcBorders>
            <w:vAlign w:val="center"/>
          </w:tcPr>
          <w:p>
            <w:pPr>
              <w:rPr>
                <w:rFonts w:ascii="宋体" w:hAnsi="宋体" w:eastAsia="宋体" w:cs="宋体"/>
                <w:color w:val="auto"/>
                <w:sz w:val="21"/>
                <w:szCs w:val="21"/>
                <w:highlight w:val="none"/>
              </w:rPr>
            </w:pPr>
          </w:p>
        </w:tc>
        <w:tc>
          <w:tcPr>
            <w:tcW w:w="567"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A</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B</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A</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B</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p>
        </w:tc>
        <w:tc>
          <w:tcPr>
            <w:tcW w:w="1343"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350"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850"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93"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CellMar>
            <w:top w:w="0" w:type="dxa"/>
            <w:left w:w="108" w:type="dxa"/>
            <w:bottom w:w="0" w:type="dxa"/>
            <w:right w:w="108" w:type="dxa"/>
          </w:tblCellMar>
        </w:tblPrEx>
        <w:trPr>
          <w:trHeight w:val="285" w:hRule="atLeast"/>
        </w:trPr>
        <w:tc>
          <w:tcPr>
            <w:tcW w:w="1560"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理论学时</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366</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286</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116</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1208</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1343"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144</w:t>
            </w:r>
          </w:p>
        </w:tc>
        <w:tc>
          <w:tcPr>
            <w:tcW w:w="1350"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168</w:t>
            </w:r>
          </w:p>
        </w:tc>
        <w:tc>
          <w:tcPr>
            <w:tcW w:w="850" w:type="dxa"/>
            <w:tcBorders>
              <w:top w:val="nil"/>
              <w:left w:val="nil"/>
              <w:bottom w:val="single" w:color="auto" w:sz="8" w:space="0"/>
              <w:right w:val="single" w:color="auto" w:sz="8" w:space="0"/>
            </w:tcBorders>
            <w:shd w:val="clear" w:color="auto" w:fill="auto"/>
            <w:vAlign w:val="center"/>
          </w:tcPr>
          <w:p>
            <w:pPr>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2306</w:t>
            </w:r>
          </w:p>
        </w:tc>
        <w:tc>
          <w:tcPr>
            <w:tcW w:w="993"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48.36%</w:t>
            </w:r>
          </w:p>
        </w:tc>
      </w:tr>
      <w:tr>
        <w:tblPrEx>
          <w:tblCellMar>
            <w:top w:w="0" w:type="dxa"/>
            <w:left w:w="108" w:type="dxa"/>
            <w:bottom w:w="0" w:type="dxa"/>
            <w:right w:w="108" w:type="dxa"/>
          </w:tblCellMar>
        </w:tblPrEx>
        <w:trPr>
          <w:trHeight w:val="285" w:hRule="atLeast"/>
        </w:trPr>
        <w:tc>
          <w:tcPr>
            <w:tcW w:w="1560"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实践学时</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238</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274</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68</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808</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936</w:t>
            </w:r>
          </w:p>
        </w:tc>
        <w:tc>
          <w:tcPr>
            <w:tcW w:w="1343"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108</w:t>
            </w:r>
          </w:p>
        </w:tc>
        <w:tc>
          <w:tcPr>
            <w:tcW w:w="1350"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48</w:t>
            </w:r>
          </w:p>
        </w:tc>
        <w:tc>
          <w:tcPr>
            <w:tcW w:w="850"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2502</w:t>
            </w:r>
          </w:p>
        </w:tc>
        <w:tc>
          <w:tcPr>
            <w:tcW w:w="993"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51.64%</w:t>
            </w:r>
          </w:p>
        </w:tc>
      </w:tr>
      <w:tr>
        <w:tblPrEx>
          <w:tblCellMar>
            <w:top w:w="0" w:type="dxa"/>
            <w:left w:w="108" w:type="dxa"/>
            <w:bottom w:w="0" w:type="dxa"/>
            <w:right w:w="108" w:type="dxa"/>
          </w:tblCellMar>
        </w:tblPrEx>
        <w:trPr>
          <w:trHeight w:val="285" w:hRule="atLeast"/>
        </w:trPr>
        <w:tc>
          <w:tcPr>
            <w:tcW w:w="1560"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学时小计</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388</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524</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292</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144</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2016</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936</w:t>
            </w:r>
          </w:p>
        </w:tc>
        <w:tc>
          <w:tcPr>
            <w:tcW w:w="1343"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252</w:t>
            </w:r>
          </w:p>
        </w:tc>
        <w:tc>
          <w:tcPr>
            <w:tcW w:w="1350"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216</w:t>
            </w:r>
          </w:p>
        </w:tc>
        <w:tc>
          <w:tcPr>
            <w:tcW w:w="85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4768</w:t>
            </w:r>
          </w:p>
        </w:tc>
        <w:tc>
          <w:tcPr>
            <w:tcW w:w="993"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r>
      <w:tr>
        <w:tblPrEx>
          <w:tblCellMar>
            <w:top w:w="0" w:type="dxa"/>
            <w:left w:w="108" w:type="dxa"/>
            <w:bottom w:w="0" w:type="dxa"/>
            <w:right w:w="108" w:type="dxa"/>
          </w:tblCellMar>
        </w:tblPrEx>
        <w:trPr>
          <w:trHeight w:val="525" w:hRule="atLeast"/>
        </w:trPr>
        <w:tc>
          <w:tcPr>
            <w:tcW w:w="1560"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学时分类合计</w:t>
            </w:r>
          </w:p>
        </w:tc>
        <w:tc>
          <w:tcPr>
            <w:tcW w:w="1701" w:type="dxa"/>
            <w:gridSpan w:val="3"/>
            <w:tcBorders>
              <w:top w:val="single" w:color="auto" w:sz="8" w:space="0"/>
              <w:left w:val="nil"/>
              <w:bottom w:val="single" w:color="auto" w:sz="8" w:space="0"/>
              <w:right w:val="single" w:color="000000" w:sz="8"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1204</w:t>
            </w:r>
          </w:p>
        </w:tc>
        <w:tc>
          <w:tcPr>
            <w:tcW w:w="1701" w:type="dxa"/>
            <w:gridSpan w:val="3"/>
            <w:tcBorders>
              <w:top w:val="single" w:color="auto" w:sz="8" w:space="0"/>
              <w:left w:val="nil"/>
              <w:bottom w:val="single" w:color="auto" w:sz="8" w:space="0"/>
              <w:right w:val="single" w:color="000000" w:sz="8"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3096</w:t>
            </w:r>
          </w:p>
        </w:tc>
        <w:tc>
          <w:tcPr>
            <w:tcW w:w="2693" w:type="dxa"/>
            <w:gridSpan w:val="2"/>
            <w:tcBorders>
              <w:top w:val="single" w:color="auto" w:sz="8" w:space="0"/>
              <w:left w:val="nil"/>
              <w:bottom w:val="single" w:color="auto" w:sz="8" w:space="0"/>
              <w:right w:val="single" w:color="000000" w:sz="8"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468</w:t>
            </w:r>
          </w:p>
        </w:tc>
        <w:tc>
          <w:tcPr>
            <w:tcW w:w="850"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4768</w:t>
            </w:r>
          </w:p>
        </w:tc>
        <w:tc>
          <w:tcPr>
            <w:tcW w:w="993"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r>
      <w:tr>
        <w:tblPrEx>
          <w:tblCellMar>
            <w:top w:w="0" w:type="dxa"/>
            <w:left w:w="108" w:type="dxa"/>
            <w:bottom w:w="0" w:type="dxa"/>
            <w:right w:w="108" w:type="dxa"/>
          </w:tblCellMar>
        </w:tblPrEx>
        <w:trPr>
          <w:trHeight w:val="1290" w:hRule="atLeast"/>
        </w:trPr>
        <w:tc>
          <w:tcPr>
            <w:tcW w:w="1560" w:type="dxa"/>
            <w:tcBorders>
              <w:top w:val="nil"/>
              <w:left w:val="single" w:color="auto" w:sz="8" w:space="0"/>
              <w:bottom w:val="single" w:color="auto" w:sz="8" w:space="0"/>
              <w:right w:val="single" w:color="auto" w:sz="8" w:space="0"/>
            </w:tcBorders>
            <w:shd w:val="clear" w:color="auto" w:fill="auto"/>
            <w:vAlign w:val="center"/>
          </w:tcPr>
          <w:p>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比例（%）</w:t>
            </w:r>
          </w:p>
        </w:tc>
        <w:tc>
          <w:tcPr>
            <w:tcW w:w="1701" w:type="dxa"/>
            <w:gridSpan w:val="3"/>
            <w:tcBorders>
              <w:top w:val="single" w:color="auto" w:sz="8" w:space="0"/>
              <w:left w:val="nil"/>
              <w:bottom w:val="single" w:color="auto" w:sz="8" w:space="0"/>
              <w:right w:val="single" w:color="000000" w:sz="8"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25.25%</w:t>
            </w:r>
          </w:p>
        </w:tc>
        <w:tc>
          <w:tcPr>
            <w:tcW w:w="1701" w:type="dxa"/>
            <w:gridSpan w:val="3"/>
            <w:tcBorders>
              <w:top w:val="single" w:color="auto" w:sz="8" w:space="0"/>
              <w:left w:val="nil"/>
              <w:bottom w:val="single" w:color="auto" w:sz="8" w:space="0"/>
              <w:right w:val="single" w:color="000000" w:sz="8"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64.39%</w:t>
            </w:r>
          </w:p>
        </w:tc>
        <w:tc>
          <w:tcPr>
            <w:tcW w:w="2693" w:type="dxa"/>
            <w:gridSpan w:val="2"/>
            <w:tcBorders>
              <w:top w:val="single" w:color="auto" w:sz="8" w:space="0"/>
              <w:left w:val="nil"/>
              <w:bottom w:val="single" w:color="auto" w:sz="8" w:space="0"/>
              <w:right w:val="single" w:color="000000" w:sz="8"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10.36%</w:t>
            </w:r>
          </w:p>
        </w:tc>
        <w:tc>
          <w:tcPr>
            <w:tcW w:w="850"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993"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r>
    </w:tbl>
    <w:p>
      <w:pPr>
        <w:pStyle w:val="2"/>
        <w:rPr>
          <w:color w:val="auto"/>
          <w:highlight w:val="none"/>
        </w:rPr>
      </w:pPr>
    </w:p>
    <w:bookmarkEnd w:id="29"/>
    <w:p>
      <w:pPr>
        <w:spacing w:line="360" w:lineRule="auto"/>
        <w:ind w:firstLine="480" w:firstLineChars="200"/>
        <w:jc w:val="center"/>
        <w:rPr>
          <w:rFonts w:ascii="宋体" w:hAnsi="宋体" w:eastAsia="宋体" w:cs="宋体"/>
          <w:color w:val="auto"/>
          <w:szCs w:val="32"/>
          <w:highlight w:val="none"/>
        </w:rPr>
      </w:pPr>
      <w:r>
        <w:rPr>
          <w:rFonts w:hint="eastAsia" w:ascii="宋体" w:hAnsi="宋体" w:eastAsia="宋体" w:cs="宋体"/>
          <w:color w:val="auto"/>
          <w:szCs w:val="32"/>
          <w:highlight w:val="none"/>
        </w:rPr>
        <w:t>表5 课程学分结构</w:t>
      </w:r>
    </w:p>
    <w:tbl>
      <w:tblPr>
        <w:tblStyle w:val="26"/>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618"/>
        <w:gridCol w:w="619"/>
        <w:gridCol w:w="470"/>
        <w:gridCol w:w="618"/>
        <w:gridCol w:w="619"/>
        <w:gridCol w:w="627"/>
        <w:gridCol w:w="1397"/>
        <w:gridCol w:w="1398"/>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62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auto"/>
                <w:sz w:val="21"/>
                <w:highlight w:val="none"/>
              </w:rPr>
            </w:pPr>
            <w:r>
              <w:rPr>
                <w:rFonts w:hint="eastAsia" w:ascii="宋体" w:hAnsi="宋体" w:eastAsia="宋体" w:cs="宋体"/>
                <w:color w:val="auto"/>
                <w:sz w:val="21"/>
                <w:highlight w:val="none"/>
              </w:rPr>
              <w:t>类别</w:t>
            </w:r>
          </w:p>
        </w:tc>
        <w:tc>
          <w:tcPr>
            <w:tcW w:w="170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auto"/>
                <w:sz w:val="21"/>
                <w:highlight w:val="none"/>
              </w:rPr>
            </w:pPr>
            <w:r>
              <w:rPr>
                <w:rFonts w:hint="eastAsia" w:ascii="宋体" w:hAnsi="宋体" w:eastAsia="宋体" w:cs="宋体"/>
                <w:color w:val="auto"/>
                <w:sz w:val="21"/>
                <w:highlight w:val="none"/>
              </w:rPr>
              <w:t>公共必修课</w:t>
            </w:r>
          </w:p>
        </w:tc>
        <w:tc>
          <w:tcPr>
            <w:tcW w:w="186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auto"/>
                <w:sz w:val="21"/>
                <w:highlight w:val="none"/>
              </w:rPr>
            </w:pPr>
            <w:r>
              <w:rPr>
                <w:rFonts w:hint="eastAsia" w:ascii="宋体" w:hAnsi="宋体" w:eastAsia="宋体" w:cs="宋体"/>
                <w:color w:val="auto"/>
                <w:sz w:val="21"/>
                <w:highlight w:val="none"/>
              </w:rPr>
              <w:t>专业必修课</w:t>
            </w:r>
          </w:p>
        </w:tc>
        <w:tc>
          <w:tcPr>
            <w:tcW w:w="13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auto"/>
                <w:sz w:val="21"/>
                <w:highlight w:val="none"/>
              </w:rPr>
            </w:pPr>
            <w:r>
              <w:rPr>
                <w:rFonts w:hint="eastAsia" w:ascii="宋体" w:hAnsi="宋体" w:eastAsia="宋体" w:cs="宋体"/>
                <w:color w:val="auto"/>
                <w:sz w:val="21"/>
                <w:highlight w:val="none"/>
              </w:rPr>
              <w:t>公共选修课</w:t>
            </w:r>
          </w:p>
        </w:tc>
        <w:tc>
          <w:tcPr>
            <w:tcW w:w="13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auto"/>
                <w:sz w:val="21"/>
                <w:highlight w:val="none"/>
              </w:rPr>
            </w:pPr>
            <w:r>
              <w:rPr>
                <w:rFonts w:hint="eastAsia" w:ascii="宋体" w:hAnsi="宋体" w:eastAsia="宋体" w:cs="宋体"/>
                <w:color w:val="auto"/>
                <w:sz w:val="21"/>
                <w:highlight w:val="none"/>
              </w:rPr>
              <w:t>专业选修课</w:t>
            </w:r>
          </w:p>
        </w:tc>
        <w:tc>
          <w:tcPr>
            <w:tcW w:w="110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auto"/>
                <w:sz w:val="21"/>
                <w:highlight w:val="none"/>
              </w:rPr>
            </w:pPr>
            <w:r>
              <w:rPr>
                <w:rFonts w:hint="eastAsia" w:ascii="宋体" w:hAnsi="宋体" w:eastAsia="宋体" w:cs="宋体"/>
                <w:color w:val="auto"/>
                <w:sz w:val="21"/>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62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color w:val="auto"/>
                <w:sz w:val="21"/>
                <w:highlight w:val="none"/>
              </w:rPr>
            </w:pPr>
          </w:p>
        </w:tc>
        <w:tc>
          <w:tcPr>
            <w:tcW w:w="6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auto"/>
                <w:sz w:val="21"/>
                <w:highlight w:val="none"/>
              </w:rPr>
            </w:pPr>
            <w:r>
              <w:rPr>
                <w:rFonts w:hint="eastAsia" w:ascii="宋体" w:hAnsi="宋体" w:eastAsia="宋体" w:cs="宋体"/>
                <w:color w:val="auto"/>
                <w:sz w:val="21"/>
                <w:highlight w:val="none"/>
              </w:rPr>
              <w:t>A</w:t>
            </w:r>
          </w:p>
        </w:tc>
        <w:tc>
          <w:tcPr>
            <w:tcW w:w="6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auto"/>
                <w:sz w:val="21"/>
                <w:highlight w:val="none"/>
              </w:rPr>
            </w:pPr>
            <w:r>
              <w:rPr>
                <w:rFonts w:hint="eastAsia" w:ascii="宋体" w:hAnsi="宋体" w:eastAsia="宋体" w:cs="宋体"/>
                <w:color w:val="auto"/>
                <w:sz w:val="21"/>
                <w:highlight w:val="none"/>
              </w:rPr>
              <w:t>B</w:t>
            </w:r>
          </w:p>
        </w:tc>
        <w:tc>
          <w:tcPr>
            <w:tcW w:w="4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auto"/>
                <w:sz w:val="21"/>
                <w:highlight w:val="none"/>
              </w:rPr>
            </w:pPr>
            <w:r>
              <w:rPr>
                <w:rFonts w:hint="eastAsia" w:ascii="宋体" w:hAnsi="宋体" w:eastAsia="宋体" w:cs="宋体"/>
                <w:color w:val="auto"/>
                <w:sz w:val="21"/>
                <w:highlight w:val="none"/>
              </w:rPr>
              <w:t>C</w:t>
            </w:r>
          </w:p>
        </w:tc>
        <w:tc>
          <w:tcPr>
            <w:tcW w:w="6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auto"/>
                <w:sz w:val="21"/>
                <w:highlight w:val="none"/>
              </w:rPr>
            </w:pPr>
            <w:r>
              <w:rPr>
                <w:rFonts w:hint="eastAsia" w:ascii="宋体" w:hAnsi="宋体" w:eastAsia="宋体" w:cs="宋体"/>
                <w:color w:val="auto"/>
                <w:sz w:val="21"/>
                <w:highlight w:val="none"/>
              </w:rPr>
              <w:t>A</w:t>
            </w:r>
          </w:p>
        </w:tc>
        <w:tc>
          <w:tcPr>
            <w:tcW w:w="6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auto"/>
                <w:sz w:val="21"/>
                <w:highlight w:val="none"/>
              </w:rPr>
            </w:pPr>
            <w:r>
              <w:rPr>
                <w:rFonts w:hint="eastAsia" w:ascii="宋体" w:hAnsi="宋体" w:eastAsia="宋体" w:cs="宋体"/>
                <w:color w:val="auto"/>
                <w:sz w:val="21"/>
                <w:highlight w:val="none"/>
              </w:rPr>
              <w:t>B</w:t>
            </w:r>
          </w:p>
        </w:tc>
        <w:tc>
          <w:tcPr>
            <w:tcW w:w="62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auto"/>
                <w:sz w:val="21"/>
                <w:highlight w:val="none"/>
              </w:rPr>
            </w:pPr>
            <w:r>
              <w:rPr>
                <w:rFonts w:hint="eastAsia" w:ascii="宋体" w:hAnsi="宋体" w:eastAsia="宋体" w:cs="宋体"/>
                <w:color w:val="auto"/>
                <w:sz w:val="21"/>
                <w:highlight w:val="none"/>
              </w:rPr>
              <w:t>C</w:t>
            </w:r>
          </w:p>
        </w:tc>
        <w:tc>
          <w:tcPr>
            <w:tcW w:w="13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auto"/>
                <w:sz w:val="21"/>
                <w:highlight w:val="none"/>
              </w:rPr>
            </w:pPr>
          </w:p>
        </w:tc>
        <w:tc>
          <w:tcPr>
            <w:tcW w:w="139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color w:val="auto"/>
                <w:sz w:val="21"/>
                <w:highlight w:val="none"/>
              </w:rPr>
            </w:pPr>
          </w:p>
        </w:tc>
        <w:tc>
          <w:tcPr>
            <w:tcW w:w="110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auto"/>
                <w:sz w:val="21"/>
                <w:highlight w:val="none"/>
              </w:rPr>
            </w:pPr>
            <w:r>
              <w:rPr>
                <w:rFonts w:hint="eastAsia" w:ascii="宋体" w:hAnsi="宋体" w:eastAsia="宋体" w:cs="宋体"/>
                <w:color w:val="auto"/>
                <w:sz w:val="21"/>
                <w:highlight w:val="none"/>
              </w:rPr>
              <w:t>学分</w:t>
            </w:r>
          </w:p>
        </w:tc>
        <w:tc>
          <w:tcPr>
            <w:tcW w:w="6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auto"/>
                <w:sz w:val="21"/>
                <w:highlight w:val="none"/>
              </w:rPr>
            </w:pPr>
            <w:r>
              <w:rPr>
                <w:rFonts w:hint="eastAsia" w:ascii="宋体" w:hAnsi="宋体" w:eastAsia="宋体" w:cs="宋体"/>
                <w:color w:val="auto"/>
                <w:sz w:val="21"/>
                <w:highlight w:val="none"/>
              </w:rPr>
              <w:t>24</w:t>
            </w:r>
          </w:p>
        </w:tc>
        <w:tc>
          <w:tcPr>
            <w:tcW w:w="6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auto"/>
                <w:sz w:val="21"/>
                <w:highlight w:val="none"/>
              </w:rPr>
            </w:pPr>
            <w:r>
              <w:rPr>
                <w:rFonts w:hint="eastAsia" w:ascii="宋体" w:hAnsi="宋体" w:eastAsia="宋体" w:cs="宋体"/>
                <w:color w:val="auto"/>
                <w:sz w:val="21"/>
                <w:highlight w:val="none"/>
              </w:rPr>
              <w:t>29</w:t>
            </w:r>
          </w:p>
        </w:tc>
        <w:tc>
          <w:tcPr>
            <w:tcW w:w="4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auto"/>
                <w:sz w:val="21"/>
                <w:highlight w:val="none"/>
              </w:rPr>
            </w:pPr>
            <w:r>
              <w:rPr>
                <w:rFonts w:hint="eastAsia" w:ascii="宋体" w:hAnsi="宋体" w:eastAsia="宋体" w:cs="宋体"/>
                <w:color w:val="auto"/>
                <w:sz w:val="21"/>
                <w:highlight w:val="none"/>
              </w:rPr>
              <w:t>12</w:t>
            </w:r>
          </w:p>
        </w:tc>
        <w:tc>
          <w:tcPr>
            <w:tcW w:w="6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auto"/>
                <w:sz w:val="21"/>
                <w:highlight w:val="none"/>
              </w:rPr>
            </w:pPr>
            <w:r>
              <w:rPr>
                <w:rFonts w:hint="eastAsia" w:ascii="宋体" w:hAnsi="宋体" w:eastAsia="宋体" w:cs="宋体"/>
                <w:color w:val="auto"/>
                <w:sz w:val="21"/>
                <w:highlight w:val="none"/>
              </w:rPr>
              <w:t>8</w:t>
            </w:r>
          </w:p>
        </w:tc>
        <w:tc>
          <w:tcPr>
            <w:tcW w:w="6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auto"/>
                <w:sz w:val="21"/>
                <w:highlight w:val="none"/>
              </w:rPr>
            </w:pPr>
            <w:r>
              <w:rPr>
                <w:rFonts w:hint="eastAsia" w:ascii="宋体" w:hAnsi="宋体" w:eastAsia="宋体" w:cs="宋体"/>
                <w:color w:val="auto"/>
                <w:sz w:val="21"/>
                <w:highlight w:val="none"/>
              </w:rPr>
              <w:t>112</w:t>
            </w:r>
          </w:p>
        </w:tc>
        <w:tc>
          <w:tcPr>
            <w:tcW w:w="62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auto"/>
                <w:sz w:val="21"/>
                <w:highlight w:val="none"/>
              </w:rPr>
            </w:pPr>
            <w:r>
              <w:rPr>
                <w:rFonts w:hint="eastAsia" w:ascii="宋体" w:hAnsi="宋体" w:eastAsia="宋体" w:cs="宋体"/>
                <w:color w:val="auto"/>
                <w:sz w:val="21"/>
                <w:highlight w:val="none"/>
              </w:rPr>
              <w:t>46</w:t>
            </w:r>
          </w:p>
        </w:tc>
        <w:tc>
          <w:tcPr>
            <w:tcW w:w="13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auto"/>
                <w:sz w:val="21"/>
                <w:highlight w:val="none"/>
              </w:rPr>
            </w:pPr>
            <w:r>
              <w:rPr>
                <w:rFonts w:hint="eastAsia" w:ascii="宋体" w:hAnsi="宋体" w:eastAsia="宋体" w:cs="宋体"/>
                <w:color w:val="auto"/>
                <w:sz w:val="21"/>
                <w:highlight w:val="none"/>
              </w:rPr>
              <w:t>14</w:t>
            </w:r>
          </w:p>
        </w:tc>
        <w:tc>
          <w:tcPr>
            <w:tcW w:w="1398"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630" w:firstLineChars="300"/>
              <w:rPr>
                <w:rFonts w:ascii="宋体" w:hAnsi="宋体" w:eastAsia="宋体" w:cs="宋体"/>
                <w:color w:val="auto"/>
                <w:sz w:val="21"/>
                <w:highlight w:val="none"/>
              </w:rPr>
            </w:pPr>
            <w:r>
              <w:rPr>
                <w:rFonts w:hint="eastAsia" w:ascii="宋体" w:hAnsi="宋体" w:eastAsia="宋体" w:cs="宋体"/>
                <w:color w:val="auto"/>
                <w:sz w:val="21"/>
                <w:highlight w:val="none"/>
              </w:rPr>
              <w:t>10</w:t>
            </w:r>
          </w:p>
        </w:tc>
        <w:tc>
          <w:tcPr>
            <w:tcW w:w="11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auto"/>
                <w:sz w:val="21"/>
                <w:highlight w:val="none"/>
              </w:rPr>
            </w:pPr>
            <w:r>
              <w:rPr>
                <w:rFonts w:hint="eastAsia" w:ascii="宋体" w:hAnsi="宋体" w:eastAsia="宋体" w:cs="宋体"/>
                <w:color w:val="auto"/>
                <w:sz w:val="21"/>
                <w:highlight w:val="none"/>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auto"/>
                <w:sz w:val="21"/>
                <w:highlight w:val="none"/>
              </w:rPr>
            </w:pPr>
            <w:r>
              <w:rPr>
                <w:rFonts w:hint="eastAsia" w:ascii="宋体" w:hAnsi="宋体" w:eastAsia="宋体" w:cs="宋体"/>
                <w:color w:val="auto"/>
                <w:sz w:val="21"/>
                <w:highlight w:val="none"/>
              </w:rPr>
              <w:t>学分分类合计</w:t>
            </w:r>
          </w:p>
        </w:tc>
        <w:tc>
          <w:tcPr>
            <w:tcW w:w="170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auto"/>
                <w:sz w:val="21"/>
                <w:highlight w:val="none"/>
              </w:rPr>
            </w:pPr>
            <w:r>
              <w:rPr>
                <w:rFonts w:hint="eastAsia" w:ascii="宋体" w:hAnsi="宋体" w:eastAsia="宋体" w:cs="宋体"/>
                <w:color w:val="auto"/>
                <w:sz w:val="21"/>
                <w:highlight w:val="none"/>
              </w:rPr>
              <w:t>65</w:t>
            </w:r>
          </w:p>
        </w:tc>
        <w:tc>
          <w:tcPr>
            <w:tcW w:w="186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auto"/>
                <w:sz w:val="21"/>
                <w:highlight w:val="none"/>
              </w:rPr>
            </w:pPr>
            <w:r>
              <w:rPr>
                <w:rFonts w:hint="eastAsia" w:ascii="宋体" w:hAnsi="宋体" w:eastAsia="宋体" w:cs="宋体"/>
                <w:color w:val="auto"/>
                <w:sz w:val="21"/>
                <w:highlight w:val="none"/>
              </w:rPr>
              <w:t>166</w:t>
            </w:r>
          </w:p>
        </w:tc>
        <w:tc>
          <w:tcPr>
            <w:tcW w:w="13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auto"/>
                <w:sz w:val="21"/>
                <w:highlight w:val="none"/>
              </w:rPr>
            </w:pPr>
            <w:r>
              <w:rPr>
                <w:rFonts w:hint="eastAsia" w:ascii="宋体" w:hAnsi="宋体" w:eastAsia="宋体" w:cs="宋体"/>
                <w:color w:val="auto"/>
                <w:sz w:val="21"/>
                <w:highlight w:val="none"/>
              </w:rPr>
              <w:t>14</w:t>
            </w:r>
          </w:p>
        </w:tc>
        <w:tc>
          <w:tcPr>
            <w:tcW w:w="1398"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630" w:firstLineChars="300"/>
              <w:rPr>
                <w:rFonts w:ascii="宋体" w:hAnsi="宋体" w:eastAsia="宋体" w:cs="宋体"/>
                <w:color w:val="auto"/>
                <w:sz w:val="21"/>
                <w:highlight w:val="none"/>
              </w:rPr>
            </w:pPr>
            <w:r>
              <w:rPr>
                <w:rFonts w:hint="eastAsia" w:ascii="宋体" w:hAnsi="宋体" w:eastAsia="宋体" w:cs="宋体"/>
                <w:color w:val="auto"/>
                <w:sz w:val="21"/>
                <w:highlight w:val="none"/>
              </w:rPr>
              <w:t>10</w:t>
            </w:r>
          </w:p>
        </w:tc>
        <w:tc>
          <w:tcPr>
            <w:tcW w:w="11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auto"/>
                <w:sz w:val="21"/>
                <w:highlight w:val="none"/>
              </w:rPr>
            </w:pPr>
            <w:r>
              <w:rPr>
                <w:rFonts w:hint="eastAsia" w:ascii="宋体" w:hAnsi="宋体" w:eastAsia="宋体" w:cs="宋体"/>
                <w:color w:val="auto"/>
                <w:sz w:val="21"/>
                <w:highlight w:val="none"/>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firstLineChars="200"/>
              <w:rPr>
                <w:rFonts w:ascii="宋体" w:hAnsi="宋体" w:eastAsia="宋体" w:cs="宋体"/>
                <w:color w:val="auto"/>
                <w:sz w:val="21"/>
                <w:highlight w:val="none"/>
              </w:rPr>
            </w:pPr>
            <w:r>
              <w:rPr>
                <w:rFonts w:hint="eastAsia" w:ascii="宋体" w:hAnsi="宋体" w:eastAsia="宋体" w:cs="宋体"/>
                <w:color w:val="auto"/>
                <w:sz w:val="21"/>
                <w:highlight w:val="none"/>
              </w:rPr>
              <w:t>比例（%）</w:t>
            </w:r>
          </w:p>
        </w:tc>
        <w:tc>
          <w:tcPr>
            <w:tcW w:w="170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auto"/>
                <w:sz w:val="21"/>
                <w:highlight w:val="none"/>
              </w:rPr>
            </w:pPr>
            <w:r>
              <w:rPr>
                <w:rFonts w:hint="eastAsia" w:ascii="宋体" w:hAnsi="宋体" w:eastAsia="宋体" w:cs="宋体"/>
                <w:color w:val="auto"/>
                <w:sz w:val="21"/>
                <w:highlight w:val="none"/>
              </w:rPr>
              <w:t>26.6%</w:t>
            </w:r>
          </w:p>
        </w:tc>
        <w:tc>
          <w:tcPr>
            <w:tcW w:w="186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auto"/>
                <w:sz w:val="21"/>
                <w:highlight w:val="none"/>
              </w:rPr>
            </w:pPr>
            <w:r>
              <w:rPr>
                <w:rFonts w:hint="eastAsia" w:ascii="宋体" w:hAnsi="宋体" w:eastAsia="宋体" w:cs="宋体"/>
                <w:color w:val="auto"/>
                <w:sz w:val="21"/>
                <w:highlight w:val="none"/>
              </w:rPr>
              <w:t>64.1%</w:t>
            </w:r>
          </w:p>
        </w:tc>
        <w:tc>
          <w:tcPr>
            <w:tcW w:w="279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auto"/>
                <w:sz w:val="21"/>
                <w:highlight w:val="none"/>
              </w:rPr>
            </w:pPr>
            <w:r>
              <w:rPr>
                <w:rFonts w:hint="eastAsia" w:ascii="宋体" w:hAnsi="宋体" w:eastAsia="宋体" w:cs="宋体"/>
                <w:color w:val="auto"/>
                <w:sz w:val="21"/>
                <w:highlight w:val="none"/>
              </w:rPr>
              <w:t>9.3%</w:t>
            </w:r>
          </w:p>
        </w:tc>
        <w:tc>
          <w:tcPr>
            <w:tcW w:w="11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auto"/>
                <w:sz w:val="21"/>
                <w:highlight w:val="none"/>
              </w:rPr>
            </w:pPr>
            <w:r>
              <w:rPr>
                <w:rFonts w:hint="eastAsia" w:ascii="宋体" w:hAnsi="宋体" w:eastAsia="宋体" w:cs="宋体"/>
                <w:color w:val="auto"/>
                <w:sz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firstLineChars="200"/>
              <w:rPr>
                <w:rFonts w:ascii="宋体" w:hAnsi="宋体" w:eastAsia="宋体" w:cs="宋体"/>
                <w:color w:val="auto"/>
                <w:sz w:val="21"/>
                <w:highlight w:val="none"/>
              </w:rPr>
            </w:pPr>
            <w:r>
              <w:rPr>
                <w:rFonts w:hint="eastAsia" w:ascii="宋体" w:hAnsi="宋体" w:eastAsia="宋体" w:cs="宋体"/>
                <w:color w:val="auto"/>
                <w:sz w:val="21"/>
                <w:highlight w:val="none"/>
              </w:rPr>
              <w:t>比例（%）</w:t>
            </w:r>
          </w:p>
        </w:tc>
        <w:tc>
          <w:tcPr>
            <w:tcW w:w="3571"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auto"/>
                <w:sz w:val="21"/>
                <w:highlight w:val="none"/>
              </w:rPr>
            </w:pPr>
            <w:r>
              <w:rPr>
                <w:rFonts w:hint="eastAsia" w:ascii="宋体" w:hAnsi="宋体" w:eastAsia="宋体" w:cs="宋体"/>
                <w:color w:val="auto"/>
                <w:sz w:val="21"/>
                <w:highlight w:val="none"/>
              </w:rPr>
              <w:t>90.7%</w:t>
            </w:r>
          </w:p>
        </w:tc>
        <w:tc>
          <w:tcPr>
            <w:tcW w:w="279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auto"/>
                <w:sz w:val="21"/>
                <w:highlight w:val="none"/>
              </w:rPr>
            </w:pPr>
            <w:r>
              <w:rPr>
                <w:rFonts w:hint="eastAsia" w:ascii="宋体" w:hAnsi="宋体" w:eastAsia="宋体" w:cs="宋体"/>
                <w:color w:val="auto"/>
                <w:sz w:val="21"/>
                <w:highlight w:val="none"/>
              </w:rPr>
              <w:t>9.3%</w:t>
            </w:r>
          </w:p>
        </w:tc>
        <w:tc>
          <w:tcPr>
            <w:tcW w:w="11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auto"/>
                <w:sz w:val="21"/>
                <w:highlight w:val="none"/>
              </w:rPr>
            </w:pPr>
            <w:r>
              <w:rPr>
                <w:rFonts w:hint="eastAsia" w:ascii="宋体" w:hAnsi="宋体" w:eastAsia="宋体" w:cs="宋体"/>
                <w:color w:val="auto"/>
                <w:sz w:val="21"/>
                <w:highlight w:val="none"/>
              </w:rPr>
              <w:t>100%</w:t>
            </w:r>
          </w:p>
        </w:tc>
      </w:tr>
    </w:tbl>
    <w:p>
      <w:pPr>
        <w:ind w:firstLine="482" w:firstLineChars="200"/>
        <w:rPr>
          <w:rFonts w:ascii="宋体" w:hAnsi="宋体" w:eastAsia="宋体" w:cs="宋体"/>
          <w:b/>
          <w:bCs/>
          <w:color w:val="auto"/>
          <w:sz w:val="21"/>
          <w:highlight w:val="none"/>
        </w:rPr>
      </w:pPr>
      <w:bookmarkStart w:id="23" w:name="_Toc10058"/>
      <w:bookmarkStart w:id="24" w:name="_Toc17186536"/>
      <w:r>
        <w:rPr>
          <w:rFonts w:hint="eastAsia" w:ascii="宋体" w:hAnsi="宋体" w:eastAsia="宋体" w:cs="宋体"/>
          <w:b/>
          <w:bCs/>
          <w:color w:val="auto"/>
          <w:highlight w:val="none"/>
        </w:rPr>
        <w:t>八、课程指导性修读计划（教学进度安排）</w:t>
      </w:r>
      <w:bookmarkEnd w:id="23"/>
      <w:bookmarkEnd w:id="24"/>
    </w:p>
    <w:p>
      <w:pPr>
        <w:jc w:val="center"/>
        <w:rPr>
          <w:rFonts w:ascii="宋体" w:hAnsi="宋体" w:eastAsia="宋体" w:cs="宋体"/>
          <w:color w:val="auto"/>
          <w:sz w:val="21"/>
          <w:highlight w:val="none"/>
        </w:rPr>
      </w:pPr>
      <w:r>
        <w:rPr>
          <w:rFonts w:hint="eastAsia" w:ascii="宋体" w:hAnsi="宋体" w:eastAsia="宋体" w:cs="宋体"/>
          <w:color w:val="auto"/>
          <w:sz w:val="21"/>
          <w:highlight w:val="none"/>
        </w:rPr>
        <w:t>表6 口腔医学专业课程指导性修读计划（教学进度表）</w:t>
      </w:r>
    </w:p>
    <w:tbl>
      <w:tblPr>
        <w:tblStyle w:val="2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2"/>
        <w:gridCol w:w="243"/>
        <w:gridCol w:w="366"/>
        <w:gridCol w:w="567"/>
        <w:gridCol w:w="1770"/>
        <w:gridCol w:w="1351"/>
        <w:gridCol w:w="240"/>
        <w:gridCol w:w="260"/>
        <w:gridCol w:w="260"/>
        <w:gridCol w:w="260"/>
        <w:gridCol w:w="260"/>
        <w:gridCol w:w="261"/>
        <w:gridCol w:w="261"/>
        <w:gridCol w:w="261"/>
        <w:gridCol w:w="261"/>
        <w:gridCol w:w="240"/>
        <w:gridCol w:w="249"/>
        <w:gridCol w:w="435"/>
        <w:gridCol w:w="436"/>
        <w:gridCol w:w="436"/>
        <w:gridCol w:w="331"/>
        <w:gridCol w:w="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51" w:type="dxa"/>
            <w:gridSpan w:val="3"/>
            <w:vMerge w:val="restart"/>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课程类别</w:t>
            </w:r>
          </w:p>
        </w:tc>
        <w:tc>
          <w:tcPr>
            <w:tcW w:w="567" w:type="dxa"/>
            <w:vMerge w:val="restart"/>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序号</w:t>
            </w:r>
          </w:p>
        </w:tc>
        <w:tc>
          <w:tcPr>
            <w:tcW w:w="1770" w:type="dxa"/>
            <w:vMerge w:val="restart"/>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课程名称</w:t>
            </w:r>
          </w:p>
        </w:tc>
        <w:tc>
          <w:tcPr>
            <w:tcW w:w="1351" w:type="dxa"/>
            <w:vMerge w:val="restart"/>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课程编码</w:t>
            </w:r>
          </w:p>
        </w:tc>
        <w:tc>
          <w:tcPr>
            <w:tcW w:w="240" w:type="dxa"/>
            <w:vMerge w:val="restart"/>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考核方式</w:t>
            </w:r>
          </w:p>
        </w:tc>
        <w:tc>
          <w:tcPr>
            <w:tcW w:w="2084" w:type="dxa"/>
            <w:gridSpan w:val="8"/>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各学期周学时</w:t>
            </w:r>
          </w:p>
        </w:tc>
        <w:tc>
          <w:tcPr>
            <w:tcW w:w="240"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1307" w:type="dxa"/>
            <w:gridSpan w:val="3"/>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学时</w:t>
            </w:r>
          </w:p>
        </w:tc>
        <w:tc>
          <w:tcPr>
            <w:tcW w:w="331" w:type="dxa"/>
            <w:vMerge w:val="restart"/>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学分</w:t>
            </w:r>
          </w:p>
        </w:tc>
        <w:tc>
          <w:tcPr>
            <w:tcW w:w="297" w:type="dxa"/>
            <w:vMerge w:val="restart"/>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851" w:type="dxa"/>
            <w:gridSpan w:val="3"/>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1770"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1351"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0"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w:t>
            </w:r>
          </w:p>
        </w:tc>
        <w:tc>
          <w:tcPr>
            <w:tcW w:w="260"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60"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w:t>
            </w:r>
          </w:p>
        </w:tc>
        <w:tc>
          <w:tcPr>
            <w:tcW w:w="260"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61"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5</w:t>
            </w:r>
          </w:p>
        </w:tc>
        <w:tc>
          <w:tcPr>
            <w:tcW w:w="261"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6</w:t>
            </w:r>
          </w:p>
        </w:tc>
        <w:tc>
          <w:tcPr>
            <w:tcW w:w="261"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7</w:t>
            </w:r>
          </w:p>
        </w:tc>
        <w:tc>
          <w:tcPr>
            <w:tcW w:w="261"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8</w:t>
            </w:r>
          </w:p>
        </w:tc>
        <w:tc>
          <w:tcPr>
            <w:tcW w:w="240"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9</w:t>
            </w:r>
          </w:p>
        </w:tc>
        <w:tc>
          <w:tcPr>
            <w:tcW w:w="249"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10</w:t>
            </w:r>
          </w:p>
        </w:tc>
        <w:tc>
          <w:tcPr>
            <w:tcW w:w="435"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总学时</w:t>
            </w:r>
          </w:p>
        </w:tc>
        <w:tc>
          <w:tcPr>
            <w:tcW w:w="436"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理论学时</w:t>
            </w:r>
          </w:p>
        </w:tc>
        <w:tc>
          <w:tcPr>
            <w:tcW w:w="436"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实践学时</w:t>
            </w:r>
          </w:p>
        </w:tc>
        <w:tc>
          <w:tcPr>
            <w:tcW w:w="331"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97"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242" w:type="dxa"/>
            <w:vMerge w:val="restart"/>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必修课程</w:t>
            </w:r>
          </w:p>
        </w:tc>
        <w:tc>
          <w:tcPr>
            <w:tcW w:w="243" w:type="dxa"/>
            <w:vMerge w:val="restart"/>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restart"/>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理论型课程</w:t>
            </w:r>
          </w:p>
        </w:tc>
        <w:tc>
          <w:tcPr>
            <w:tcW w:w="567"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w:t>
            </w:r>
          </w:p>
        </w:tc>
        <w:tc>
          <w:tcPr>
            <w:tcW w:w="177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中国特色社会主义</w:t>
            </w:r>
          </w:p>
        </w:tc>
        <w:tc>
          <w:tcPr>
            <w:tcW w:w="1351"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GA51403204W</w:t>
            </w:r>
          </w:p>
        </w:tc>
        <w:tc>
          <w:tcPr>
            <w:tcW w:w="240"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考查</w:t>
            </w:r>
          </w:p>
        </w:tc>
        <w:tc>
          <w:tcPr>
            <w:tcW w:w="260"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60"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0"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32</w:t>
            </w:r>
          </w:p>
        </w:tc>
        <w:tc>
          <w:tcPr>
            <w:tcW w:w="436"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32</w:t>
            </w:r>
          </w:p>
        </w:tc>
        <w:tc>
          <w:tcPr>
            <w:tcW w:w="436"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0</w:t>
            </w:r>
          </w:p>
        </w:tc>
        <w:tc>
          <w:tcPr>
            <w:tcW w:w="331"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97"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242"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w:t>
            </w:r>
          </w:p>
        </w:tc>
        <w:tc>
          <w:tcPr>
            <w:tcW w:w="177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哲学与人生</w:t>
            </w:r>
          </w:p>
        </w:tc>
        <w:tc>
          <w:tcPr>
            <w:tcW w:w="1351"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GA51403206W</w:t>
            </w:r>
          </w:p>
        </w:tc>
        <w:tc>
          <w:tcPr>
            <w:tcW w:w="240"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考查</w:t>
            </w:r>
          </w:p>
        </w:tc>
        <w:tc>
          <w:tcPr>
            <w:tcW w:w="260"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60"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0"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36</w:t>
            </w:r>
          </w:p>
        </w:tc>
        <w:tc>
          <w:tcPr>
            <w:tcW w:w="436"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36</w:t>
            </w:r>
          </w:p>
        </w:tc>
        <w:tc>
          <w:tcPr>
            <w:tcW w:w="436"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0</w:t>
            </w:r>
          </w:p>
        </w:tc>
        <w:tc>
          <w:tcPr>
            <w:tcW w:w="331"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97"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242"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1770"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职业道德与法治</w:t>
            </w:r>
          </w:p>
        </w:tc>
        <w:tc>
          <w:tcPr>
            <w:tcW w:w="1351"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GA51403207W</w:t>
            </w:r>
          </w:p>
        </w:tc>
        <w:tc>
          <w:tcPr>
            <w:tcW w:w="240"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考查</w:t>
            </w:r>
          </w:p>
        </w:tc>
        <w:tc>
          <w:tcPr>
            <w:tcW w:w="260"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61"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0"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36</w:t>
            </w:r>
          </w:p>
        </w:tc>
        <w:tc>
          <w:tcPr>
            <w:tcW w:w="436"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36</w:t>
            </w:r>
          </w:p>
        </w:tc>
        <w:tc>
          <w:tcPr>
            <w:tcW w:w="436"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0</w:t>
            </w:r>
          </w:p>
        </w:tc>
        <w:tc>
          <w:tcPr>
            <w:tcW w:w="331"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97"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242"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5</w:t>
            </w:r>
          </w:p>
        </w:tc>
        <w:tc>
          <w:tcPr>
            <w:tcW w:w="177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毛泽东思想和中国特色社会主义理论体系概论</w:t>
            </w:r>
          </w:p>
        </w:tc>
        <w:tc>
          <w:tcPr>
            <w:tcW w:w="1351"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GA51403202W</w:t>
            </w:r>
          </w:p>
        </w:tc>
        <w:tc>
          <w:tcPr>
            <w:tcW w:w="240"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考试</w:t>
            </w:r>
          </w:p>
        </w:tc>
        <w:tc>
          <w:tcPr>
            <w:tcW w:w="260"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61"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0"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72</w:t>
            </w:r>
          </w:p>
        </w:tc>
        <w:tc>
          <w:tcPr>
            <w:tcW w:w="436"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72</w:t>
            </w:r>
          </w:p>
        </w:tc>
        <w:tc>
          <w:tcPr>
            <w:tcW w:w="436"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0</w:t>
            </w:r>
          </w:p>
        </w:tc>
        <w:tc>
          <w:tcPr>
            <w:tcW w:w="331"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97"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242"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6</w:t>
            </w:r>
          </w:p>
        </w:tc>
        <w:tc>
          <w:tcPr>
            <w:tcW w:w="177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形势与政策（一）</w:t>
            </w:r>
          </w:p>
        </w:tc>
        <w:tc>
          <w:tcPr>
            <w:tcW w:w="1351"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GA51403203W</w:t>
            </w:r>
          </w:p>
        </w:tc>
        <w:tc>
          <w:tcPr>
            <w:tcW w:w="240"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考查</w:t>
            </w:r>
          </w:p>
        </w:tc>
        <w:tc>
          <w:tcPr>
            <w:tcW w:w="260"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61"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0"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8</w:t>
            </w:r>
          </w:p>
        </w:tc>
        <w:tc>
          <w:tcPr>
            <w:tcW w:w="436"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8</w:t>
            </w:r>
          </w:p>
        </w:tc>
        <w:tc>
          <w:tcPr>
            <w:tcW w:w="436"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0</w:t>
            </w:r>
          </w:p>
        </w:tc>
        <w:tc>
          <w:tcPr>
            <w:tcW w:w="331"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w:t>
            </w:r>
          </w:p>
        </w:tc>
        <w:tc>
          <w:tcPr>
            <w:tcW w:w="297"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242"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7</w:t>
            </w:r>
          </w:p>
        </w:tc>
        <w:tc>
          <w:tcPr>
            <w:tcW w:w="1770" w:type="dxa"/>
            <w:shd w:val="clear" w:color="auto" w:fill="auto"/>
            <w:noWrap/>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英语综合</w:t>
            </w:r>
          </w:p>
        </w:tc>
        <w:tc>
          <w:tcPr>
            <w:tcW w:w="1351"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GA61403201W</w:t>
            </w:r>
          </w:p>
        </w:tc>
        <w:tc>
          <w:tcPr>
            <w:tcW w:w="240" w:type="dxa"/>
            <w:shd w:val="clear" w:color="auto" w:fill="auto"/>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考试</w:t>
            </w:r>
          </w:p>
        </w:tc>
        <w:tc>
          <w:tcPr>
            <w:tcW w:w="260" w:type="dxa"/>
            <w:shd w:val="clear" w:color="auto" w:fill="auto"/>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60"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0"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shd w:val="clear" w:color="auto" w:fill="FFFFFF"/>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64</w:t>
            </w:r>
          </w:p>
        </w:tc>
        <w:tc>
          <w:tcPr>
            <w:tcW w:w="436" w:type="dxa"/>
            <w:shd w:val="clear" w:color="auto" w:fill="FFFFFF"/>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58</w:t>
            </w:r>
          </w:p>
        </w:tc>
        <w:tc>
          <w:tcPr>
            <w:tcW w:w="436" w:type="dxa"/>
            <w:shd w:val="clear" w:color="auto" w:fill="FFFFFF"/>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6</w:t>
            </w:r>
          </w:p>
        </w:tc>
        <w:tc>
          <w:tcPr>
            <w:tcW w:w="331"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97"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242"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8</w:t>
            </w:r>
          </w:p>
        </w:tc>
        <w:tc>
          <w:tcPr>
            <w:tcW w:w="1770"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语文（应用文写作方向）</w:t>
            </w:r>
          </w:p>
        </w:tc>
        <w:tc>
          <w:tcPr>
            <w:tcW w:w="1351"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GA61403202W</w:t>
            </w:r>
          </w:p>
        </w:tc>
        <w:tc>
          <w:tcPr>
            <w:tcW w:w="240"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考查</w:t>
            </w:r>
          </w:p>
        </w:tc>
        <w:tc>
          <w:tcPr>
            <w:tcW w:w="260"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6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32</w:t>
            </w:r>
          </w:p>
        </w:tc>
        <w:tc>
          <w:tcPr>
            <w:tcW w:w="436"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26</w:t>
            </w:r>
          </w:p>
        </w:tc>
        <w:tc>
          <w:tcPr>
            <w:tcW w:w="436"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6</w:t>
            </w:r>
          </w:p>
        </w:tc>
        <w:tc>
          <w:tcPr>
            <w:tcW w:w="331"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97"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242"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9</w:t>
            </w:r>
          </w:p>
        </w:tc>
        <w:tc>
          <w:tcPr>
            <w:tcW w:w="1770"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大学生心理健康教育（心理健康与职业生涯之一）</w:t>
            </w:r>
          </w:p>
        </w:tc>
        <w:tc>
          <w:tcPr>
            <w:tcW w:w="1351"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GA61403203W</w:t>
            </w:r>
          </w:p>
        </w:tc>
        <w:tc>
          <w:tcPr>
            <w:tcW w:w="240"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考查</w:t>
            </w:r>
          </w:p>
        </w:tc>
        <w:tc>
          <w:tcPr>
            <w:tcW w:w="260"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6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32</w:t>
            </w:r>
          </w:p>
        </w:tc>
        <w:tc>
          <w:tcPr>
            <w:tcW w:w="436"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28</w:t>
            </w:r>
          </w:p>
        </w:tc>
        <w:tc>
          <w:tcPr>
            <w:tcW w:w="436"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331"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97"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242"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10</w:t>
            </w:r>
          </w:p>
        </w:tc>
        <w:tc>
          <w:tcPr>
            <w:tcW w:w="1770"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中华优秀传统文化</w:t>
            </w:r>
          </w:p>
        </w:tc>
        <w:tc>
          <w:tcPr>
            <w:tcW w:w="1351"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GA61403204W</w:t>
            </w:r>
          </w:p>
        </w:tc>
        <w:tc>
          <w:tcPr>
            <w:tcW w:w="240"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考查</w:t>
            </w:r>
          </w:p>
        </w:tc>
        <w:tc>
          <w:tcPr>
            <w:tcW w:w="260"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6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32</w:t>
            </w:r>
          </w:p>
        </w:tc>
        <w:tc>
          <w:tcPr>
            <w:tcW w:w="436"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26</w:t>
            </w:r>
          </w:p>
        </w:tc>
        <w:tc>
          <w:tcPr>
            <w:tcW w:w="436"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6</w:t>
            </w:r>
          </w:p>
        </w:tc>
        <w:tc>
          <w:tcPr>
            <w:tcW w:w="331"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97"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242"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11</w:t>
            </w:r>
          </w:p>
        </w:tc>
        <w:tc>
          <w:tcPr>
            <w:tcW w:w="1770"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军事理论</w:t>
            </w:r>
          </w:p>
        </w:tc>
        <w:tc>
          <w:tcPr>
            <w:tcW w:w="1351"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GA61403205W</w:t>
            </w:r>
          </w:p>
        </w:tc>
        <w:tc>
          <w:tcPr>
            <w:tcW w:w="240"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考查</w:t>
            </w:r>
          </w:p>
        </w:tc>
        <w:tc>
          <w:tcPr>
            <w:tcW w:w="260"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6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36</w:t>
            </w:r>
          </w:p>
        </w:tc>
        <w:tc>
          <w:tcPr>
            <w:tcW w:w="436"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36</w:t>
            </w:r>
          </w:p>
        </w:tc>
        <w:tc>
          <w:tcPr>
            <w:tcW w:w="436"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0</w:t>
            </w:r>
          </w:p>
        </w:tc>
        <w:tc>
          <w:tcPr>
            <w:tcW w:w="331"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97"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242"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12</w:t>
            </w:r>
          </w:p>
        </w:tc>
        <w:tc>
          <w:tcPr>
            <w:tcW w:w="1770"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形势与政策（二）</w:t>
            </w:r>
          </w:p>
        </w:tc>
        <w:tc>
          <w:tcPr>
            <w:tcW w:w="1351"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GA51403203W</w:t>
            </w:r>
          </w:p>
        </w:tc>
        <w:tc>
          <w:tcPr>
            <w:tcW w:w="240"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考查</w:t>
            </w:r>
          </w:p>
        </w:tc>
        <w:tc>
          <w:tcPr>
            <w:tcW w:w="26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4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8</w:t>
            </w:r>
          </w:p>
        </w:tc>
        <w:tc>
          <w:tcPr>
            <w:tcW w:w="436"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8</w:t>
            </w:r>
          </w:p>
        </w:tc>
        <w:tc>
          <w:tcPr>
            <w:tcW w:w="436"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0</w:t>
            </w:r>
          </w:p>
        </w:tc>
        <w:tc>
          <w:tcPr>
            <w:tcW w:w="331"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w:t>
            </w:r>
          </w:p>
        </w:tc>
        <w:tc>
          <w:tcPr>
            <w:tcW w:w="297"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242"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小计</w:t>
            </w:r>
          </w:p>
        </w:tc>
        <w:tc>
          <w:tcPr>
            <w:tcW w:w="1770" w:type="dxa"/>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1351"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14</w:t>
            </w:r>
          </w:p>
        </w:tc>
        <w:tc>
          <w:tcPr>
            <w:tcW w:w="260"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0</w:t>
            </w:r>
          </w:p>
        </w:tc>
        <w:tc>
          <w:tcPr>
            <w:tcW w:w="260"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60"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61"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0</w:t>
            </w:r>
          </w:p>
        </w:tc>
        <w:tc>
          <w:tcPr>
            <w:tcW w:w="261"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61"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61"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4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388</w:t>
            </w:r>
          </w:p>
        </w:tc>
        <w:tc>
          <w:tcPr>
            <w:tcW w:w="436"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366</w:t>
            </w:r>
          </w:p>
        </w:tc>
        <w:tc>
          <w:tcPr>
            <w:tcW w:w="436"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22</w:t>
            </w:r>
          </w:p>
        </w:tc>
        <w:tc>
          <w:tcPr>
            <w:tcW w:w="331"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24</w:t>
            </w:r>
          </w:p>
        </w:tc>
        <w:tc>
          <w:tcPr>
            <w:tcW w:w="297"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242"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restart"/>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理实型课程</w:t>
            </w:r>
          </w:p>
        </w:tc>
        <w:tc>
          <w:tcPr>
            <w:tcW w:w="567"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w:t>
            </w:r>
          </w:p>
        </w:tc>
        <w:tc>
          <w:tcPr>
            <w:tcW w:w="1770"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思想道德与法治</w:t>
            </w:r>
          </w:p>
        </w:tc>
        <w:tc>
          <w:tcPr>
            <w:tcW w:w="1351"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GB51403201W</w:t>
            </w:r>
          </w:p>
        </w:tc>
        <w:tc>
          <w:tcPr>
            <w:tcW w:w="240"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考查</w:t>
            </w:r>
          </w:p>
        </w:tc>
        <w:tc>
          <w:tcPr>
            <w:tcW w:w="260"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w:t>
            </w:r>
          </w:p>
        </w:tc>
        <w:tc>
          <w:tcPr>
            <w:tcW w:w="261"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0"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shd w:val="clear" w:color="auto" w:fill="FFFFFF"/>
            <w:tcMar>
              <w:top w:w="15" w:type="dxa"/>
              <w:left w:w="15" w:type="dxa"/>
              <w:right w:w="15" w:type="dxa"/>
            </w:tcMar>
            <w:vAlign w:val="center"/>
          </w:tcPr>
          <w:p>
            <w:pPr>
              <w:adjustRightInd w:val="0"/>
              <w:snapToGrid w:val="0"/>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54</w:t>
            </w:r>
          </w:p>
        </w:tc>
        <w:tc>
          <w:tcPr>
            <w:tcW w:w="436" w:type="dxa"/>
            <w:shd w:val="clear" w:color="auto" w:fill="FFFFFF"/>
            <w:tcMar>
              <w:top w:w="15" w:type="dxa"/>
              <w:left w:w="15" w:type="dxa"/>
              <w:right w:w="15" w:type="dxa"/>
            </w:tcMar>
            <w:vAlign w:val="center"/>
          </w:tcPr>
          <w:p>
            <w:pPr>
              <w:adjustRightInd w:val="0"/>
              <w:snapToGrid w:val="0"/>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42</w:t>
            </w:r>
          </w:p>
        </w:tc>
        <w:tc>
          <w:tcPr>
            <w:tcW w:w="436" w:type="dxa"/>
            <w:shd w:val="clear" w:color="auto" w:fill="FFFFFF"/>
            <w:tcMar>
              <w:top w:w="15" w:type="dxa"/>
              <w:left w:w="15" w:type="dxa"/>
              <w:right w:w="15" w:type="dxa"/>
            </w:tcMar>
            <w:vAlign w:val="center"/>
          </w:tcPr>
          <w:p>
            <w:pPr>
              <w:adjustRightInd w:val="0"/>
              <w:snapToGrid w:val="0"/>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12</w:t>
            </w:r>
          </w:p>
        </w:tc>
        <w:tc>
          <w:tcPr>
            <w:tcW w:w="331" w:type="dxa"/>
            <w:tcMar>
              <w:top w:w="15" w:type="dxa"/>
              <w:left w:w="15" w:type="dxa"/>
              <w:right w:w="15" w:type="dxa"/>
            </w:tcMar>
            <w:vAlign w:val="center"/>
          </w:tcPr>
          <w:p>
            <w:pPr>
              <w:adjustRightInd w:val="0"/>
              <w:snapToGrid w:val="0"/>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w:t>
            </w:r>
          </w:p>
        </w:tc>
        <w:tc>
          <w:tcPr>
            <w:tcW w:w="297"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242"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1770" w:type="dxa"/>
            <w:noWrap/>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计算机应用基础</w:t>
            </w:r>
          </w:p>
        </w:tc>
        <w:tc>
          <w:tcPr>
            <w:tcW w:w="1351" w:type="dxa"/>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GB61403201W</w:t>
            </w:r>
          </w:p>
        </w:tc>
        <w:tc>
          <w:tcPr>
            <w:tcW w:w="240"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考查</w:t>
            </w:r>
          </w:p>
        </w:tc>
        <w:tc>
          <w:tcPr>
            <w:tcW w:w="26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60" w:type="dxa"/>
            <w:tcMar>
              <w:top w:w="15" w:type="dxa"/>
              <w:left w:w="15" w:type="dxa"/>
              <w:right w:w="15" w:type="dxa"/>
            </w:tcMar>
          </w:tcPr>
          <w:p>
            <w:pPr>
              <w:adjustRightInd w:val="0"/>
              <w:snapToGrid w:val="0"/>
              <w:jc w:val="center"/>
              <w:rPr>
                <w:rFonts w:ascii="宋体" w:hAnsi="宋体" w:eastAsia="宋体" w:cs="宋体"/>
                <w:color w:val="auto"/>
                <w:sz w:val="18"/>
                <w:szCs w:val="18"/>
                <w:highlight w:val="none"/>
              </w:rPr>
            </w:pPr>
          </w:p>
        </w:tc>
        <w:tc>
          <w:tcPr>
            <w:tcW w:w="260" w:type="dxa"/>
            <w:tcMar>
              <w:top w:w="15" w:type="dxa"/>
              <w:left w:w="15" w:type="dxa"/>
              <w:right w:w="15" w:type="dxa"/>
            </w:tcMar>
          </w:tcPr>
          <w:p>
            <w:pPr>
              <w:adjustRightInd w:val="0"/>
              <w:snapToGrid w:val="0"/>
              <w:jc w:val="center"/>
              <w:rPr>
                <w:rFonts w:ascii="宋体" w:hAnsi="宋体" w:eastAsia="宋体" w:cs="宋体"/>
                <w:color w:val="auto"/>
                <w:sz w:val="18"/>
                <w:szCs w:val="18"/>
                <w:highlight w:val="none"/>
              </w:rPr>
            </w:pPr>
          </w:p>
        </w:tc>
        <w:tc>
          <w:tcPr>
            <w:tcW w:w="261" w:type="dxa"/>
            <w:tcMar>
              <w:top w:w="15" w:type="dxa"/>
              <w:left w:w="15" w:type="dxa"/>
              <w:right w:w="15" w:type="dxa"/>
            </w:tcMar>
          </w:tcPr>
          <w:p>
            <w:pPr>
              <w:adjustRightInd w:val="0"/>
              <w:snapToGrid w:val="0"/>
              <w:jc w:val="center"/>
              <w:rPr>
                <w:rFonts w:ascii="宋体" w:hAnsi="宋体" w:eastAsia="宋体" w:cs="宋体"/>
                <w:color w:val="auto"/>
                <w:sz w:val="18"/>
                <w:szCs w:val="18"/>
                <w:highlight w:val="none"/>
              </w:rPr>
            </w:pPr>
          </w:p>
        </w:tc>
        <w:tc>
          <w:tcPr>
            <w:tcW w:w="261" w:type="dxa"/>
            <w:tcMar>
              <w:top w:w="15" w:type="dxa"/>
              <w:left w:w="15" w:type="dxa"/>
              <w:right w:w="15" w:type="dxa"/>
            </w:tcMar>
          </w:tcPr>
          <w:p>
            <w:pPr>
              <w:adjustRightInd w:val="0"/>
              <w:snapToGrid w:val="0"/>
              <w:jc w:val="center"/>
              <w:rPr>
                <w:rFonts w:ascii="宋体" w:hAnsi="宋体" w:eastAsia="宋体" w:cs="宋体"/>
                <w:color w:val="auto"/>
                <w:sz w:val="18"/>
                <w:szCs w:val="18"/>
                <w:highlight w:val="none"/>
              </w:rPr>
            </w:pPr>
          </w:p>
        </w:tc>
        <w:tc>
          <w:tcPr>
            <w:tcW w:w="261" w:type="dxa"/>
            <w:tcMar>
              <w:top w:w="15" w:type="dxa"/>
              <w:left w:w="15" w:type="dxa"/>
              <w:right w:w="15" w:type="dxa"/>
            </w:tcMar>
          </w:tcPr>
          <w:p>
            <w:pPr>
              <w:adjustRightInd w:val="0"/>
              <w:snapToGrid w:val="0"/>
              <w:jc w:val="center"/>
              <w:rPr>
                <w:rFonts w:ascii="宋体" w:hAnsi="宋体" w:eastAsia="宋体" w:cs="宋体"/>
                <w:color w:val="auto"/>
                <w:sz w:val="18"/>
                <w:szCs w:val="18"/>
                <w:highlight w:val="none"/>
              </w:rPr>
            </w:pPr>
          </w:p>
        </w:tc>
        <w:tc>
          <w:tcPr>
            <w:tcW w:w="261" w:type="dxa"/>
            <w:tcMar>
              <w:top w:w="15" w:type="dxa"/>
              <w:left w:w="15" w:type="dxa"/>
              <w:right w:w="15" w:type="dxa"/>
            </w:tcMar>
          </w:tcPr>
          <w:p>
            <w:pPr>
              <w:adjustRightInd w:val="0"/>
              <w:snapToGrid w:val="0"/>
              <w:jc w:val="center"/>
              <w:rPr>
                <w:rFonts w:ascii="宋体" w:hAnsi="宋体" w:eastAsia="宋体" w:cs="宋体"/>
                <w:color w:val="auto"/>
                <w:sz w:val="18"/>
                <w:szCs w:val="18"/>
                <w:highlight w:val="none"/>
              </w:rPr>
            </w:pPr>
          </w:p>
        </w:tc>
        <w:tc>
          <w:tcPr>
            <w:tcW w:w="24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72</w:t>
            </w:r>
          </w:p>
        </w:tc>
        <w:tc>
          <w:tcPr>
            <w:tcW w:w="436" w:type="dxa"/>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20</w:t>
            </w:r>
          </w:p>
        </w:tc>
        <w:tc>
          <w:tcPr>
            <w:tcW w:w="436" w:type="dxa"/>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52</w:t>
            </w:r>
          </w:p>
        </w:tc>
        <w:tc>
          <w:tcPr>
            <w:tcW w:w="331" w:type="dxa"/>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97"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242"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w:t>
            </w:r>
          </w:p>
        </w:tc>
        <w:tc>
          <w:tcPr>
            <w:tcW w:w="1770"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大学生职业生涯规划（一）（二）（三）（四）（五）（六）（七）</w:t>
            </w:r>
          </w:p>
        </w:tc>
        <w:tc>
          <w:tcPr>
            <w:tcW w:w="1351"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GB61403202W</w:t>
            </w:r>
          </w:p>
        </w:tc>
        <w:tc>
          <w:tcPr>
            <w:tcW w:w="240"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考查</w:t>
            </w:r>
          </w:p>
        </w:tc>
        <w:tc>
          <w:tcPr>
            <w:tcW w:w="260" w:type="dxa"/>
            <w:noWrap/>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w:t>
            </w:r>
          </w:p>
        </w:tc>
        <w:tc>
          <w:tcPr>
            <w:tcW w:w="260" w:type="dxa"/>
            <w:tcMar>
              <w:top w:w="15" w:type="dxa"/>
              <w:left w:w="15" w:type="dxa"/>
              <w:right w:w="15" w:type="dxa"/>
            </w:tcMar>
          </w:tcPr>
          <w:p>
            <w:pPr>
              <w:adjustRightInd w:val="0"/>
              <w:snapToGrid w:val="0"/>
              <w:jc w:val="center"/>
              <w:rPr>
                <w:rFonts w:ascii="宋体" w:hAnsi="宋体" w:eastAsia="宋体" w:cs="宋体"/>
                <w:color w:val="auto"/>
                <w:sz w:val="18"/>
                <w:szCs w:val="18"/>
                <w:highlight w:val="none"/>
              </w:rPr>
            </w:pPr>
          </w:p>
        </w:tc>
        <w:tc>
          <w:tcPr>
            <w:tcW w:w="260" w:type="dxa"/>
            <w:tcMar>
              <w:top w:w="15" w:type="dxa"/>
              <w:left w:w="15" w:type="dxa"/>
              <w:right w:w="15" w:type="dxa"/>
            </w:tcMar>
          </w:tcPr>
          <w:p>
            <w:pPr>
              <w:adjustRightInd w:val="0"/>
              <w:snapToGrid w:val="0"/>
              <w:jc w:val="center"/>
              <w:rPr>
                <w:rFonts w:ascii="宋体" w:hAnsi="宋体" w:eastAsia="宋体" w:cs="宋体"/>
                <w:color w:val="auto"/>
                <w:sz w:val="18"/>
                <w:szCs w:val="18"/>
                <w:highlight w:val="none"/>
              </w:rPr>
            </w:pPr>
          </w:p>
        </w:tc>
        <w:tc>
          <w:tcPr>
            <w:tcW w:w="260" w:type="dxa"/>
            <w:tcMar>
              <w:top w:w="15" w:type="dxa"/>
              <w:left w:w="15" w:type="dxa"/>
              <w:right w:w="15" w:type="dxa"/>
            </w:tcMar>
          </w:tcPr>
          <w:p>
            <w:pPr>
              <w:adjustRightInd w:val="0"/>
              <w:snapToGrid w:val="0"/>
              <w:jc w:val="center"/>
              <w:rPr>
                <w:rFonts w:ascii="宋体" w:hAnsi="宋体" w:eastAsia="宋体" w:cs="宋体"/>
                <w:color w:val="auto"/>
                <w:sz w:val="18"/>
                <w:szCs w:val="18"/>
                <w:highlight w:val="none"/>
              </w:rPr>
            </w:pPr>
          </w:p>
        </w:tc>
        <w:tc>
          <w:tcPr>
            <w:tcW w:w="261" w:type="dxa"/>
            <w:tcMar>
              <w:top w:w="15" w:type="dxa"/>
              <w:left w:w="15" w:type="dxa"/>
              <w:right w:w="15" w:type="dxa"/>
            </w:tcMar>
          </w:tcPr>
          <w:p>
            <w:pPr>
              <w:adjustRightInd w:val="0"/>
              <w:snapToGrid w:val="0"/>
              <w:jc w:val="center"/>
              <w:rPr>
                <w:rFonts w:ascii="宋体" w:hAnsi="宋体" w:eastAsia="宋体" w:cs="宋体"/>
                <w:color w:val="auto"/>
                <w:sz w:val="18"/>
                <w:szCs w:val="18"/>
                <w:highlight w:val="none"/>
              </w:rPr>
            </w:pPr>
          </w:p>
        </w:tc>
        <w:tc>
          <w:tcPr>
            <w:tcW w:w="261" w:type="dxa"/>
            <w:tcMar>
              <w:top w:w="15" w:type="dxa"/>
              <w:left w:w="15" w:type="dxa"/>
              <w:right w:w="15" w:type="dxa"/>
            </w:tcMar>
          </w:tcPr>
          <w:p>
            <w:pPr>
              <w:adjustRightInd w:val="0"/>
              <w:snapToGrid w:val="0"/>
              <w:jc w:val="center"/>
              <w:rPr>
                <w:rFonts w:ascii="宋体" w:hAnsi="宋体" w:eastAsia="宋体" w:cs="宋体"/>
                <w:color w:val="auto"/>
                <w:sz w:val="18"/>
                <w:szCs w:val="18"/>
                <w:highlight w:val="none"/>
              </w:rPr>
            </w:pPr>
          </w:p>
        </w:tc>
        <w:tc>
          <w:tcPr>
            <w:tcW w:w="261" w:type="dxa"/>
            <w:tcMar>
              <w:top w:w="15" w:type="dxa"/>
              <w:left w:w="15" w:type="dxa"/>
              <w:right w:w="15" w:type="dxa"/>
            </w:tcMar>
          </w:tcPr>
          <w:p>
            <w:pPr>
              <w:adjustRightInd w:val="0"/>
              <w:snapToGrid w:val="0"/>
              <w:jc w:val="center"/>
              <w:rPr>
                <w:rFonts w:ascii="宋体" w:hAnsi="宋体" w:eastAsia="宋体" w:cs="宋体"/>
                <w:color w:val="auto"/>
                <w:sz w:val="18"/>
                <w:szCs w:val="18"/>
                <w:highlight w:val="none"/>
              </w:rPr>
            </w:pPr>
          </w:p>
        </w:tc>
        <w:tc>
          <w:tcPr>
            <w:tcW w:w="261" w:type="dxa"/>
            <w:tcMar>
              <w:top w:w="15" w:type="dxa"/>
              <w:left w:w="15" w:type="dxa"/>
              <w:right w:w="15" w:type="dxa"/>
            </w:tcMar>
          </w:tcPr>
          <w:p>
            <w:pPr>
              <w:adjustRightInd w:val="0"/>
              <w:snapToGrid w:val="0"/>
              <w:jc w:val="center"/>
              <w:rPr>
                <w:rFonts w:ascii="宋体" w:hAnsi="宋体" w:eastAsia="宋体" w:cs="宋体"/>
                <w:color w:val="auto"/>
                <w:sz w:val="18"/>
                <w:szCs w:val="18"/>
                <w:highlight w:val="none"/>
              </w:rPr>
            </w:pPr>
          </w:p>
        </w:tc>
        <w:tc>
          <w:tcPr>
            <w:tcW w:w="24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14</w:t>
            </w:r>
          </w:p>
        </w:tc>
        <w:tc>
          <w:tcPr>
            <w:tcW w:w="436" w:type="dxa"/>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14</w:t>
            </w:r>
          </w:p>
        </w:tc>
        <w:tc>
          <w:tcPr>
            <w:tcW w:w="436" w:type="dxa"/>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0</w:t>
            </w:r>
          </w:p>
        </w:tc>
        <w:tc>
          <w:tcPr>
            <w:tcW w:w="331" w:type="dxa"/>
            <w:tcMar>
              <w:top w:w="15" w:type="dxa"/>
              <w:left w:w="15" w:type="dxa"/>
              <w:right w:w="15" w:type="dxa"/>
            </w:tcMar>
          </w:tcPr>
          <w:p>
            <w:pPr>
              <w:adjustRightInd w:val="0"/>
              <w:snapToGrid w:val="0"/>
              <w:rPr>
                <w:rFonts w:ascii="宋体" w:hAnsi="宋体" w:eastAsia="宋体" w:cs="宋体"/>
                <w:color w:val="auto"/>
                <w:sz w:val="18"/>
                <w:szCs w:val="18"/>
                <w:highlight w:val="none"/>
              </w:rPr>
            </w:pPr>
          </w:p>
        </w:tc>
        <w:tc>
          <w:tcPr>
            <w:tcW w:w="297"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242"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1770"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大学生职业生涯规划（二）（心理健康与职业生涯之一）</w:t>
            </w:r>
          </w:p>
        </w:tc>
        <w:tc>
          <w:tcPr>
            <w:tcW w:w="1351"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GB61403203W</w:t>
            </w:r>
          </w:p>
        </w:tc>
        <w:tc>
          <w:tcPr>
            <w:tcW w:w="240"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考查</w:t>
            </w:r>
          </w:p>
        </w:tc>
        <w:tc>
          <w:tcPr>
            <w:tcW w:w="260" w:type="dxa"/>
            <w:tcMar>
              <w:top w:w="15" w:type="dxa"/>
              <w:left w:w="15" w:type="dxa"/>
              <w:right w:w="15" w:type="dxa"/>
            </w:tcMar>
          </w:tcPr>
          <w:p>
            <w:pPr>
              <w:adjustRightInd w:val="0"/>
              <w:snapToGrid w:val="0"/>
              <w:jc w:val="center"/>
              <w:rPr>
                <w:rFonts w:ascii="宋体" w:hAnsi="宋体" w:eastAsia="宋体" w:cs="宋体"/>
                <w:color w:val="auto"/>
                <w:sz w:val="18"/>
                <w:szCs w:val="18"/>
                <w:highlight w:val="none"/>
              </w:rPr>
            </w:pPr>
          </w:p>
        </w:tc>
        <w:tc>
          <w:tcPr>
            <w:tcW w:w="260"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60" w:type="dxa"/>
            <w:tcMar>
              <w:top w:w="15" w:type="dxa"/>
              <w:left w:w="15" w:type="dxa"/>
              <w:right w:w="15" w:type="dxa"/>
            </w:tcMar>
          </w:tcPr>
          <w:p>
            <w:pPr>
              <w:adjustRightInd w:val="0"/>
              <w:snapToGrid w:val="0"/>
              <w:jc w:val="center"/>
              <w:rPr>
                <w:rFonts w:ascii="宋体" w:hAnsi="宋体" w:eastAsia="宋体" w:cs="宋体"/>
                <w:color w:val="auto"/>
                <w:sz w:val="18"/>
                <w:szCs w:val="18"/>
                <w:highlight w:val="none"/>
              </w:rPr>
            </w:pPr>
          </w:p>
        </w:tc>
        <w:tc>
          <w:tcPr>
            <w:tcW w:w="260" w:type="dxa"/>
            <w:tcMar>
              <w:top w:w="15" w:type="dxa"/>
              <w:left w:w="15" w:type="dxa"/>
              <w:right w:w="15" w:type="dxa"/>
            </w:tcMar>
          </w:tcPr>
          <w:p>
            <w:pPr>
              <w:adjustRightInd w:val="0"/>
              <w:snapToGrid w:val="0"/>
              <w:jc w:val="center"/>
              <w:rPr>
                <w:rFonts w:ascii="宋体" w:hAnsi="宋体" w:eastAsia="宋体" w:cs="宋体"/>
                <w:color w:val="auto"/>
                <w:sz w:val="18"/>
                <w:szCs w:val="18"/>
                <w:highlight w:val="none"/>
              </w:rPr>
            </w:pPr>
          </w:p>
        </w:tc>
        <w:tc>
          <w:tcPr>
            <w:tcW w:w="261" w:type="dxa"/>
            <w:tcMar>
              <w:top w:w="15" w:type="dxa"/>
              <w:left w:w="15" w:type="dxa"/>
              <w:right w:w="15" w:type="dxa"/>
            </w:tcMar>
          </w:tcPr>
          <w:p>
            <w:pPr>
              <w:adjustRightInd w:val="0"/>
              <w:snapToGrid w:val="0"/>
              <w:jc w:val="center"/>
              <w:rPr>
                <w:rFonts w:ascii="宋体" w:hAnsi="宋体" w:eastAsia="宋体" w:cs="宋体"/>
                <w:color w:val="auto"/>
                <w:sz w:val="18"/>
                <w:szCs w:val="18"/>
                <w:highlight w:val="none"/>
              </w:rPr>
            </w:pPr>
          </w:p>
        </w:tc>
        <w:tc>
          <w:tcPr>
            <w:tcW w:w="261" w:type="dxa"/>
            <w:tcMar>
              <w:top w:w="15" w:type="dxa"/>
              <w:left w:w="15" w:type="dxa"/>
              <w:right w:w="15" w:type="dxa"/>
            </w:tcMar>
          </w:tcPr>
          <w:p>
            <w:pPr>
              <w:adjustRightInd w:val="0"/>
              <w:snapToGrid w:val="0"/>
              <w:jc w:val="center"/>
              <w:rPr>
                <w:rFonts w:ascii="宋体" w:hAnsi="宋体" w:eastAsia="宋体" w:cs="宋体"/>
                <w:color w:val="auto"/>
                <w:sz w:val="18"/>
                <w:szCs w:val="18"/>
                <w:highlight w:val="none"/>
              </w:rPr>
            </w:pPr>
          </w:p>
        </w:tc>
        <w:tc>
          <w:tcPr>
            <w:tcW w:w="261" w:type="dxa"/>
            <w:tcMar>
              <w:top w:w="15" w:type="dxa"/>
              <w:left w:w="15" w:type="dxa"/>
              <w:right w:w="15" w:type="dxa"/>
            </w:tcMar>
          </w:tcPr>
          <w:p>
            <w:pPr>
              <w:adjustRightInd w:val="0"/>
              <w:snapToGrid w:val="0"/>
              <w:jc w:val="center"/>
              <w:rPr>
                <w:rFonts w:ascii="宋体" w:hAnsi="宋体" w:eastAsia="宋体" w:cs="宋体"/>
                <w:color w:val="auto"/>
                <w:sz w:val="18"/>
                <w:szCs w:val="18"/>
                <w:highlight w:val="none"/>
              </w:rPr>
            </w:pPr>
          </w:p>
        </w:tc>
        <w:tc>
          <w:tcPr>
            <w:tcW w:w="261" w:type="dxa"/>
            <w:tcMar>
              <w:top w:w="15" w:type="dxa"/>
              <w:left w:w="15" w:type="dxa"/>
              <w:right w:w="15" w:type="dxa"/>
            </w:tcMar>
          </w:tcPr>
          <w:p>
            <w:pPr>
              <w:adjustRightInd w:val="0"/>
              <w:snapToGrid w:val="0"/>
              <w:jc w:val="center"/>
              <w:rPr>
                <w:rFonts w:ascii="宋体" w:hAnsi="宋体" w:eastAsia="宋体" w:cs="宋体"/>
                <w:color w:val="auto"/>
                <w:sz w:val="18"/>
                <w:szCs w:val="18"/>
                <w:highlight w:val="none"/>
              </w:rPr>
            </w:pPr>
          </w:p>
        </w:tc>
        <w:tc>
          <w:tcPr>
            <w:tcW w:w="24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36</w:t>
            </w:r>
          </w:p>
        </w:tc>
        <w:tc>
          <w:tcPr>
            <w:tcW w:w="436" w:type="dxa"/>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28</w:t>
            </w:r>
          </w:p>
        </w:tc>
        <w:tc>
          <w:tcPr>
            <w:tcW w:w="436" w:type="dxa"/>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8</w:t>
            </w:r>
          </w:p>
        </w:tc>
        <w:tc>
          <w:tcPr>
            <w:tcW w:w="331" w:type="dxa"/>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97"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242"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5</w:t>
            </w:r>
          </w:p>
        </w:tc>
        <w:tc>
          <w:tcPr>
            <w:tcW w:w="1770"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大学生就业指导与创新创业教育</w:t>
            </w:r>
          </w:p>
        </w:tc>
        <w:tc>
          <w:tcPr>
            <w:tcW w:w="1351"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GB61403210W</w:t>
            </w:r>
          </w:p>
        </w:tc>
        <w:tc>
          <w:tcPr>
            <w:tcW w:w="240"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考查</w:t>
            </w:r>
          </w:p>
        </w:tc>
        <w:tc>
          <w:tcPr>
            <w:tcW w:w="260" w:type="dxa"/>
            <w:tcMar>
              <w:top w:w="15" w:type="dxa"/>
              <w:left w:w="15" w:type="dxa"/>
              <w:right w:w="15" w:type="dxa"/>
            </w:tcMar>
          </w:tcPr>
          <w:p>
            <w:pPr>
              <w:adjustRightInd w:val="0"/>
              <w:snapToGrid w:val="0"/>
              <w:jc w:val="center"/>
              <w:rPr>
                <w:rFonts w:ascii="宋体" w:hAnsi="宋体" w:eastAsia="宋体" w:cs="宋体"/>
                <w:color w:val="auto"/>
                <w:sz w:val="18"/>
                <w:szCs w:val="18"/>
                <w:highlight w:val="none"/>
              </w:rPr>
            </w:pPr>
          </w:p>
        </w:tc>
        <w:tc>
          <w:tcPr>
            <w:tcW w:w="260" w:type="dxa"/>
            <w:tcMar>
              <w:top w:w="15" w:type="dxa"/>
              <w:left w:w="15" w:type="dxa"/>
              <w:right w:w="15" w:type="dxa"/>
            </w:tcMar>
          </w:tcPr>
          <w:p>
            <w:pPr>
              <w:adjustRightInd w:val="0"/>
              <w:snapToGrid w:val="0"/>
              <w:jc w:val="center"/>
              <w:rPr>
                <w:rFonts w:ascii="宋体" w:hAnsi="宋体" w:eastAsia="宋体" w:cs="宋体"/>
                <w:color w:val="auto"/>
                <w:sz w:val="18"/>
                <w:szCs w:val="18"/>
                <w:highlight w:val="none"/>
              </w:rPr>
            </w:pPr>
          </w:p>
        </w:tc>
        <w:tc>
          <w:tcPr>
            <w:tcW w:w="260" w:type="dxa"/>
            <w:tcMar>
              <w:top w:w="15" w:type="dxa"/>
              <w:left w:w="15" w:type="dxa"/>
              <w:right w:w="15" w:type="dxa"/>
            </w:tcMar>
          </w:tcPr>
          <w:p>
            <w:pPr>
              <w:adjustRightInd w:val="0"/>
              <w:snapToGrid w:val="0"/>
              <w:jc w:val="center"/>
              <w:rPr>
                <w:rFonts w:ascii="宋体" w:hAnsi="宋体" w:eastAsia="宋体" w:cs="宋体"/>
                <w:color w:val="auto"/>
                <w:sz w:val="18"/>
                <w:szCs w:val="18"/>
                <w:highlight w:val="none"/>
              </w:rPr>
            </w:pPr>
          </w:p>
        </w:tc>
        <w:tc>
          <w:tcPr>
            <w:tcW w:w="260" w:type="dxa"/>
            <w:tcMar>
              <w:top w:w="15" w:type="dxa"/>
              <w:left w:w="15" w:type="dxa"/>
              <w:right w:w="15" w:type="dxa"/>
            </w:tcMar>
          </w:tcPr>
          <w:p>
            <w:pPr>
              <w:adjustRightInd w:val="0"/>
              <w:snapToGrid w:val="0"/>
              <w:jc w:val="center"/>
              <w:rPr>
                <w:rFonts w:ascii="宋体" w:hAnsi="宋体" w:eastAsia="宋体" w:cs="宋体"/>
                <w:color w:val="auto"/>
                <w:sz w:val="18"/>
                <w:szCs w:val="18"/>
                <w:highlight w:val="none"/>
              </w:rPr>
            </w:pPr>
          </w:p>
        </w:tc>
        <w:tc>
          <w:tcPr>
            <w:tcW w:w="261" w:type="dxa"/>
            <w:tcMar>
              <w:top w:w="15" w:type="dxa"/>
              <w:left w:w="15" w:type="dxa"/>
              <w:right w:w="15" w:type="dxa"/>
            </w:tcMar>
          </w:tcPr>
          <w:p>
            <w:pPr>
              <w:adjustRightInd w:val="0"/>
              <w:snapToGrid w:val="0"/>
              <w:jc w:val="center"/>
              <w:rPr>
                <w:rFonts w:ascii="宋体" w:hAnsi="宋体" w:eastAsia="宋体" w:cs="宋体"/>
                <w:color w:val="auto"/>
                <w:sz w:val="18"/>
                <w:szCs w:val="18"/>
                <w:highlight w:val="none"/>
              </w:rPr>
            </w:pPr>
          </w:p>
        </w:tc>
        <w:tc>
          <w:tcPr>
            <w:tcW w:w="261" w:type="dxa"/>
            <w:tcMar>
              <w:top w:w="15" w:type="dxa"/>
              <w:left w:w="15" w:type="dxa"/>
              <w:right w:w="15" w:type="dxa"/>
            </w:tcMar>
          </w:tcPr>
          <w:p>
            <w:pPr>
              <w:adjustRightInd w:val="0"/>
              <w:snapToGrid w:val="0"/>
              <w:jc w:val="center"/>
              <w:rPr>
                <w:rFonts w:ascii="宋体" w:hAnsi="宋体" w:eastAsia="宋体" w:cs="宋体"/>
                <w:color w:val="auto"/>
                <w:sz w:val="18"/>
                <w:szCs w:val="18"/>
                <w:highlight w:val="none"/>
              </w:rPr>
            </w:pPr>
          </w:p>
        </w:tc>
        <w:tc>
          <w:tcPr>
            <w:tcW w:w="261" w:type="dxa"/>
            <w:tcMar>
              <w:top w:w="15" w:type="dxa"/>
              <w:left w:w="15" w:type="dxa"/>
              <w:right w:w="15" w:type="dxa"/>
            </w:tcMar>
          </w:tcPr>
          <w:p>
            <w:pPr>
              <w:adjustRightInd w:val="0"/>
              <w:snapToGrid w:val="0"/>
              <w:jc w:val="center"/>
              <w:rPr>
                <w:rFonts w:ascii="宋体" w:hAnsi="宋体" w:eastAsia="宋体" w:cs="宋体"/>
                <w:color w:val="auto"/>
                <w:sz w:val="18"/>
                <w:szCs w:val="18"/>
                <w:highlight w:val="none"/>
              </w:rPr>
            </w:pPr>
          </w:p>
        </w:tc>
        <w:tc>
          <w:tcPr>
            <w:tcW w:w="261"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4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32</w:t>
            </w:r>
          </w:p>
        </w:tc>
        <w:tc>
          <w:tcPr>
            <w:tcW w:w="436" w:type="dxa"/>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22</w:t>
            </w:r>
          </w:p>
        </w:tc>
        <w:tc>
          <w:tcPr>
            <w:tcW w:w="436" w:type="dxa"/>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10</w:t>
            </w:r>
          </w:p>
        </w:tc>
        <w:tc>
          <w:tcPr>
            <w:tcW w:w="331" w:type="dxa"/>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97"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242"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6</w:t>
            </w:r>
          </w:p>
        </w:tc>
        <w:tc>
          <w:tcPr>
            <w:tcW w:w="1770"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美育课程——影视鉴赏</w:t>
            </w:r>
          </w:p>
        </w:tc>
        <w:tc>
          <w:tcPr>
            <w:tcW w:w="1351"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GB61403211W</w:t>
            </w:r>
          </w:p>
        </w:tc>
        <w:tc>
          <w:tcPr>
            <w:tcW w:w="240"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考查</w:t>
            </w:r>
          </w:p>
        </w:tc>
        <w:tc>
          <w:tcPr>
            <w:tcW w:w="260"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60"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60"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60"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61" w:type="dxa"/>
            <w:tcMar>
              <w:top w:w="15" w:type="dxa"/>
              <w:left w:w="15" w:type="dxa"/>
              <w:right w:w="15" w:type="dxa"/>
            </w:tcMar>
          </w:tcPr>
          <w:p>
            <w:pPr>
              <w:adjustRightInd w:val="0"/>
              <w:snapToGrid w:val="0"/>
              <w:jc w:val="center"/>
              <w:rPr>
                <w:rFonts w:ascii="宋体" w:hAnsi="宋体" w:eastAsia="宋体" w:cs="宋体"/>
                <w:color w:val="auto"/>
                <w:sz w:val="18"/>
                <w:szCs w:val="18"/>
                <w:highlight w:val="none"/>
              </w:rPr>
            </w:pPr>
          </w:p>
        </w:tc>
        <w:tc>
          <w:tcPr>
            <w:tcW w:w="261" w:type="dxa"/>
            <w:tcMar>
              <w:top w:w="15" w:type="dxa"/>
              <w:left w:w="15" w:type="dxa"/>
              <w:right w:w="15" w:type="dxa"/>
            </w:tcMar>
          </w:tcPr>
          <w:p>
            <w:pPr>
              <w:adjustRightInd w:val="0"/>
              <w:snapToGrid w:val="0"/>
              <w:jc w:val="center"/>
              <w:rPr>
                <w:rFonts w:ascii="宋体" w:hAnsi="宋体" w:eastAsia="宋体" w:cs="宋体"/>
                <w:color w:val="auto"/>
                <w:sz w:val="18"/>
                <w:szCs w:val="18"/>
                <w:highlight w:val="none"/>
              </w:rPr>
            </w:pPr>
          </w:p>
        </w:tc>
        <w:tc>
          <w:tcPr>
            <w:tcW w:w="261" w:type="dxa"/>
            <w:tcMar>
              <w:top w:w="15" w:type="dxa"/>
              <w:left w:w="15" w:type="dxa"/>
              <w:right w:w="15" w:type="dxa"/>
            </w:tcMar>
          </w:tcPr>
          <w:p>
            <w:pPr>
              <w:adjustRightInd w:val="0"/>
              <w:snapToGrid w:val="0"/>
              <w:jc w:val="center"/>
              <w:rPr>
                <w:rFonts w:ascii="宋体" w:hAnsi="宋体" w:eastAsia="宋体" w:cs="宋体"/>
                <w:color w:val="auto"/>
                <w:sz w:val="18"/>
                <w:szCs w:val="18"/>
                <w:highlight w:val="none"/>
              </w:rPr>
            </w:pPr>
          </w:p>
        </w:tc>
        <w:tc>
          <w:tcPr>
            <w:tcW w:w="261" w:type="dxa"/>
            <w:tcMar>
              <w:top w:w="15" w:type="dxa"/>
              <w:left w:w="15" w:type="dxa"/>
              <w:right w:w="15" w:type="dxa"/>
            </w:tcMar>
          </w:tcPr>
          <w:p>
            <w:pPr>
              <w:adjustRightInd w:val="0"/>
              <w:snapToGrid w:val="0"/>
              <w:jc w:val="center"/>
              <w:rPr>
                <w:rFonts w:ascii="宋体" w:hAnsi="宋体" w:eastAsia="宋体" w:cs="宋体"/>
                <w:color w:val="auto"/>
                <w:sz w:val="18"/>
                <w:szCs w:val="18"/>
                <w:highlight w:val="none"/>
              </w:rPr>
            </w:pPr>
          </w:p>
        </w:tc>
        <w:tc>
          <w:tcPr>
            <w:tcW w:w="24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280</w:t>
            </w:r>
          </w:p>
        </w:tc>
        <w:tc>
          <w:tcPr>
            <w:tcW w:w="436" w:type="dxa"/>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140</w:t>
            </w:r>
          </w:p>
        </w:tc>
        <w:tc>
          <w:tcPr>
            <w:tcW w:w="436" w:type="dxa"/>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140</w:t>
            </w:r>
          </w:p>
        </w:tc>
        <w:tc>
          <w:tcPr>
            <w:tcW w:w="331" w:type="dxa"/>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16</w:t>
            </w:r>
          </w:p>
        </w:tc>
        <w:tc>
          <w:tcPr>
            <w:tcW w:w="297"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242"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7</w:t>
            </w:r>
          </w:p>
        </w:tc>
        <w:tc>
          <w:tcPr>
            <w:tcW w:w="1770"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安全教育</w:t>
            </w:r>
          </w:p>
        </w:tc>
        <w:tc>
          <w:tcPr>
            <w:tcW w:w="1351"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GB61403212W</w:t>
            </w:r>
          </w:p>
        </w:tc>
        <w:tc>
          <w:tcPr>
            <w:tcW w:w="240"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考查</w:t>
            </w:r>
          </w:p>
        </w:tc>
        <w:tc>
          <w:tcPr>
            <w:tcW w:w="260"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w:t>
            </w:r>
          </w:p>
        </w:tc>
        <w:tc>
          <w:tcPr>
            <w:tcW w:w="260"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w:t>
            </w:r>
          </w:p>
        </w:tc>
        <w:tc>
          <w:tcPr>
            <w:tcW w:w="260"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w:t>
            </w:r>
          </w:p>
        </w:tc>
        <w:tc>
          <w:tcPr>
            <w:tcW w:w="260"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w:t>
            </w:r>
          </w:p>
        </w:tc>
        <w:tc>
          <w:tcPr>
            <w:tcW w:w="261"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w:t>
            </w:r>
          </w:p>
        </w:tc>
        <w:tc>
          <w:tcPr>
            <w:tcW w:w="261"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w:t>
            </w:r>
          </w:p>
        </w:tc>
        <w:tc>
          <w:tcPr>
            <w:tcW w:w="261"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w:t>
            </w:r>
          </w:p>
        </w:tc>
        <w:tc>
          <w:tcPr>
            <w:tcW w:w="261"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w:t>
            </w:r>
          </w:p>
        </w:tc>
        <w:tc>
          <w:tcPr>
            <w:tcW w:w="24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36</w:t>
            </w:r>
          </w:p>
        </w:tc>
        <w:tc>
          <w:tcPr>
            <w:tcW w:w="436" w:type="dxa"/>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20</w:t>
            </w:r>
          </w:p>
        </w:tc>
        <w:tc>
          <w:tcPr>
            <w:tcW w:w="436" w:type="dxa"/>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16</w:t>
            </w:r>
          </w:p>
        </w:tc>
        <w:tc>
          <w:tcPr>
            <w:tcW w:w="331" w:type="dxa"/>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97"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242"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小计</w:t>
            </w:r>
          </w:p>
        </w:tc>
        <w:tc>
          <w:tcPr>
            <w:tcW w:w="177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1351"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60"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8</w:t>
            </w:r>
          </w:p>
        </w:tc>
        <w:tc>
          <w:tcPr>
            <w:tcW w:w="260"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60"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61"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w:t>
            </w:r>
          </w:p>
        </w:tc>
        <w:tc>
          <w:tcPr>
            <w:tcW w:w="261"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0</w:t>
            </w:r>
          </w:p>
        </w:tc>
        <w:tc>
          <w:tcPr>
            <w:tcW w:w="261"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0</w:t>
            </w:r>
          </w:p>
        </w:tc>
        <w:tc>
          <w:tcPr>
            <w:tcW w:w="261"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4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524</w:t>
            </w:r>
          </w:p>
        </w:tc>
        <w:tc>
          <w:tcPr>
            <w:tcW w:w="436"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286</w:t>
            </w:r>
          </w:p>
        </w:tc>
        <w:tc>
          <w:tcPr>
            <w:tcW w:w="436"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238</w:t>
            </w:r>
          </w:p>
        </w:tc>
        <w:tc>
          <w:tcPr>
            <w:tcW w:w="331"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29</w:t>
            </w:r>
          </w:p>
        </w:tc>
        <w:tc>
          <w:tcPr>
            <w:tcW w:w="297"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242"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restart"/>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实践型课程</w:t>
            </w:r>
          </w:p>
        </w:tc>
        <w:tc>
          <w:tcPr>
            <w:tcW w:w="567"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w:t>
            </w:r>
          </w:p>
        </w:tc>
        <w:tc>
          <w:tcPr>
            <w:tcW w:w="1770"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大学生体育与健康</w:t>
            </w:r>
          </w:p>
        </w:tc>
        <w:tc>
          <w:tcPr>
            <w:tcW w:w="1351"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GC61403201W</w:t>
            </w:r>
          </w:p>
        </w:tc>
        <w:tc>
          <w:tcPr>
            <w:tcW w:w="240"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考试</w:t>
            </w:r>
          </w:p>
        </w:tc>
        <w:tc>
          <w:tcPr>
            <w:tcW w:w="260" w:type="dxa"/>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60" w:type="dxa"/>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60" w:type="dxa"/>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60" w:type="dxa"/>
            <w:tcMar>
              <w:top w:w="15" w:type="dxa"/>
              <w:left w:w="15" w:type="dxa"/>
              <w:right w:w="15" w:type="dxa"/>
            </w:tcMar>
          </w:tcPr>
          <w:p>
            <w:pPr>
              <w:adjustRightInd w:val="0"/>
              <w:snapToGrid w:val="0"/>
              <w:rPr>
                <w:rFonts w:ascii="宋体" w:hAnsi="宋体" w:eastAsia="宋体" w:cs="宋体"/>
                <w:color w:val="auto"/>
                <w:sz w:val="18"/>
                <w:szCs w:val="18"/>
                <w:highlight w:val="none"/>
              </w:rPr>
            </w:pPr>
          </w:p>
        </w:tc>
        <w:tc>
          <w:tcPr>
            <w:tcW w:w="261" w:type="dxa"/>
            <w:tcMar>
              <w:top w:w="15" w:type="dxa"/>
              <w:left w:w="15" w:type="dxa"/>
              <w:right w:w="15" w:type="dxa"/>
            </w:tcMar>
          </w:tcPr>
          <w:p>
            <w:pPr>
              <w:adjustRightInd w:val="0"/>
              <w:snapToGrid w:val="0"/>
              <w:rPr>
                <w:rFonts w:ascii="宋体" w:hAnsi="宋体" w:eastAsia="宋体" w:cs="宋体"/>
                <w:color w:val="auto"/>
                <w:sz w:val="18"/>
                <w:szCs w:val="18"/>
                <w:highlight w:val="none"/>
              </w:rPr>
            </w:pPr>
          </w:p>
        </w:tc>
        <w:tc>
          <w:tcPr>
            <w:tcW w:w="261" w:type="dxa"/>
            <w:tcMar>
              <w:top w:w="15" w:type="dxa"/>
              <w:left w:w="15" w:type="dxa"/>
              <w:right w:w="15" w:type="dxa"/>
            </w:tcMar>
          </w:tcPr>
          <w:p>
            <w:pPr>
              <w:adjustRightInd w:val="0"/>
              <w:snapToGrid w:val="0"/>
              <w:rPr>
                <w:rFonts w:ascii="宋体" w:hAnsi="宋体" w:eastAsia="宋体" w:cs="宋体"/>
                <w:color w:val="auto"/>
                <w:sz w:val="18"/>
                <w:szCs w:val="18"/>
                <w:highlight w:val="none"/>
              </w:rPr>
            </w:pPr>
          </w:p>
        </w:tc>
        <w:tc>
          <w:tcPr>
            <w:tcW w:w="261" w:type="dxa"/>
            <w:tcMar>
              <w:top w:w="15" w:type="dxa"/>
              <w:left w:w="15" w:type="dxa"/>
              <w:right w:w="15" w:type="dxa"/>
            </w:tcMar>
          </w:tcPr>
          <w:p>
            <w:pPr>
              <w:adjustRightInd w:val="0"/>
              <w:snapToGrid w:val="0"/>
              <w:rPr>
                <w:rFonts w:ascii="宋体" w:hAnsi="宋体" w:eastAsia="宋体" w:cs="宋体"/>
                <w:color w:val="auto"/>
                <w:sz w:val="18"/>
                <w:szCs w:val="18"/>
                <w:highlight w:val="none"/>
              </w:rPr>
            </w:pPr>
          </w:p>
        </w:tc>
        <w:tc>
          <w:tcPr>
            <w:tcW w:w="261" w:type="dxa"/>
            <w:tcMar>
              <w:top w:w="15" w:type="dxa"/>
              <w:left w:w="15" w:type="dxa"/>
              <w:right w:w="15" w:type="dxa"/>
            </w:tcMar>
          </w:tcPr>
          <w:p>
            <w:pPr>
              <w:adjustRightInd w:val="0"/>
              <w:snapToGrid w:val="0"/>
              <w:rPr>
                <w:rFonts w:ascii="宋体" w:hAnsi="宋体" w:eastAsia="宋体" w:cs="宋体"/>
                <w:color w:val="auto"/>
                <w:sz w:val="18"/>
                <w:szCs w:val="18"/>
                <w:highlight w:val="none"/>
              </w:rPr>
            </w:pPr>
          </w:p>
        </w:tc>
        <w:tc>
          <w:tcPr>
            <w:tcW w:w="24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108</w:t>
            </w:r>
          </w:p>
        </w:tc>
        <w:tc>
          <w:tcPr>
            <w:tcW w:w="436" w:type="dxa"/>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18</w:t>
            </w:r>
          </w:p>
        </w:tc>
        <w:tc>
          <w:tcPr>
            <w:tcW w:w="436" w:type="dxa"/>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90</w:t>
            </w:r>
          </w:p>
        </w:tc>
        <w:tc>
          <w:tcPr>
            <w:tcW w:w="331" w:type="dxa"/>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6</w:t>
            </w:r>
          </w:p>
        </w:tc>
        <w:tc>
          <w:tcPr>
            <w:tcW w:w="297"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242"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1770"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军事技能</w:t>
            </w:r>
          </w:p>
        </w:tc>
        <w:tc>
          <w:tcPr>
            <w:tcW w:w="1351"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GC61403202W</w:t>
            </w:r>
          </w:p>
        </w:tc>
        <w:tc>
          <w:tcPr>
            <w:tcW w:w="240"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考查</w:t>
            </w:r>
          </w:p>
        </w:tc>
        <w:tc>
          <w:tcPr>
            <w:tcW w:w="260" w:type="dxa"/>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60" w:type="dxa"/>
            <w:tcMar>
              <w:top w:w="15" w:type="dxa"/>
              <w:left w:w="15" w:type="dxa"/>
              <w:right w:w="15" w:type="dxa"/>
            </w:tcMar>
          </w:tcPr>
          <w:p>
            <w:pPr>
              <w:adjustRightInd w:val="0"/>
              <w:snapToGrid w:val="0"/>
              <w:rPr>
                <w:rFonts w:ascii="宋体" w:hAnsi="宋体" w:eastAsia="宋体" w:cs="宋体"/>
                <w:color w:val="auto"/>
                <w:sz w:val="18"/>
                <w:szCs w:val="18"/>
                <w:highlight w:val="none"/>
              </w:rPr>
            </w:pPr>
          </w:p>
        </w:tc>
        <w:tc>
          <w:tcPr>
            <w:tcW w:w="260" w:type="dxa"/>
            <w:tcMar>
              <w:top w:w="15" w:type="dxa"/>
              <w:left w:w="15" w:type="dxa"/>
              <w:right w:w="15" w:type="dxa"/>
            </w:tcMar>
          </w:tcPr>
          <w:p>
            <w:pPr>
              <w:adjustRightInd w:val="0"/>
              <w:snapToGrid w:val="0"/>
              <w:rPr>
                <w:rFonts w:ascii="宋体" w:hAnsi="宋体" w:eastAsia="宋体" w:cs="宋体"/>
                <w:color w:val="auto"/>
                <w:sz w:val="18"/>
                <w:szCs w:val="18"/>
                <w:highlight w:val="none"/>
              </w:rPr>
            </w:pPr>
          </w:p>
        </w:tc>
        <w:tc>
          <w:tcPr>
            <w:tcW w:w="260" w:type="dxa"/>
            <w:tcMar>
              <w:top w:w="15" w:type="dxa"/>
              <w:left w:w="15" w:type="dxa"/>
              <w:right w:w="15" w:type="dxa"/>
            </w:tcMar>
          </w:tcPr>
          <w:p>
            <w:pPr>
              <w:adjustRightInd w:val="0"/>
              <w:snapToGrid w:val="0"/>
              <w:rPr>
                <w:rFonts w:ascii="宋体" w:hAnsi="宋体" w:eastAsia="宋体" w:cs="宋体"/>
                <w:color w:val="auto"/>
                <w:sz w:val="18"/>
                <w:szCs w:val="18"/>
                <w:highlight w:val="none"/>
              </w:rPr>
            </w:pPr>
          </w:p>
        </w:tc>
        <w:tc>
          <w:tcPr>
            <w:tcW w:w="261" w:type="dxa"/>
            <w:tcMar>
              <w:top w:w="15" w:type="dxa"/>
              <w:left w:w="15" w:type="dxa"/>
              <w:right w:w="15" w:type="dxa"/>
            </w:tcMar>
          </w:tcPr>
          <w:p>
            <w:pPr>
              <w:adjustRightInd w:val="0"/>
              <w:snapToGrid w:val="0"/>
              <w:rPr>
                <w:rFonts w:ascii="宋体" w:hAnsi="宋体" w:eastAsia="宋体" w:cs="宋体"/>
                <w:color w:val="auto"/>
                <w:sz w:val="18"/>
                <w:szCs w:val="18"/>
                <w:highlight w:val="none"/>
              </w:rPr>
            </w:pPr>
          </w:p>
        </w:tc>
        <w:tc>
          <w:tcPr>
            <w:tcW w:w="261" w:type="dxa"/>
            <w:tcMar>
              <w:top w:w="15" w:type="dxa"/>
              <w:left w:w="15" w:type="dxa"/>
              <w:right w:w="15" w:type="dxa"/>
            </w:tcMar>
          </w:tcPr>
          <w:p>
            <w:pPr>
              <w:adjustRightInd w:val="0"/>
              <w:snapToGrid w:val="0"/>
              <w:rPr>
                <w:rFonts w:ascii="宋体" w:hAnsi="宋体" w:eastAsia="宋体" w:cs="宋体"/>
                <w:color w:val="auto"/>
                <w:sz w:val="18"/>
                <w:szCs w:val="18"/>
                <w:highlight w:val="none"/>
              </w:rPr>
            </w:pPr>
          </w:p>
        </w:tc>
        <w:tc>
          <w:tcPr>
            <w:tcW w:w="261" w:type="dxa"/>
            <w:tcMar>
              <w:top w:w="15" w:type="dxa"/>
              <w:left w:w="15" w:type="dxa"/>
              <w:right w:w="15" w:type="dxa"/>
            </w:tcMar>
          </w:tcPr>
          <w:p>
            <w:pPr>
              <w:adjustRightInd w:val="0"/>
              <w:snapToGrid w:val="0"/>
              <w:rPr>
                <w:rFonts w:ascii="宋体" w:hAnsi="宋体" w:eastAsia="宋体" w:cs="宋体"/>
                <w:color w:val="auto"/>
                <w:sz w:val="18"/>
                <w:szCs w:val="18"/>
                <w:highlight w:val="none"/>
              </w:rPr>
            </w:pPr>
          </w:p>
        </w:tc>
        <w:tc>
          <w:tcPr>
            <w:tcW w:w="261" w:type="dxa"/>
            <w:tcMar>
              <w:top w:w="15" w:type="dxa"/>
              <w:left w:w="15" w:type="dxa"/>
              <w:right w:w="15" w:type="dxa"/>
            </w:tcMar>
          </w:tcPr>
          <w:p>
            <w:pPr>
              <w:adjustRightInd w:val="0"/>
              <w:snapToGrid w:val="0"/>
              <w:rPr>
                <w:rFonts w:ascii="宋体" w:hAnsi="宋体" w:eastAsia="宋体" w:cs="宋体"/>
                <w:color w:val="auto"/>
                <w:sz w:val="18"/>
                <w:szCs w:val="18"/>
                <w:highlight w:val="none"/>
              </w:rPr>
            </w:pPr>
          </w:p>
        </w:tc>
        <w:tc>
          <w:tcPr>
            <w:tcW w:w="24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112</w:t>
            </w:r>
          </w:p>
        </w:tc>
        <w:tc>
          <w:tcPr>
            <w:tcW w:w="436" w:type="dxa"/>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0</w:t>
            </w:r>
          </w:p>
        </w:tc>
        <w:tc>
          <w:tcPr>
            <w:tcW w:w="436" w:type="dxa"/>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112</w:t>
            </w:r>
          </w:p>
        </w:tc>
        <w:tc>
          <w:tcPr>
            <w:tcW w:w="331" w:type="dxa"/>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97"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242"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w:t>
            </w:r>
          </w:p>
        </w:tc>
        <w:tc>
          <w:tcPr>
            <w:tcW w:w="1770"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劳动教育</w:t>
            </w:r>
          </w:p>
        </w:tc>
        <w:tc>
          <w:tcPr>
            <w:tcW w:w="1351"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GC61403203W</w:t>
            </w:r>
          </w:p>
        </w:tc>
        <w:tc>
          <w:tcPr>
            <w:tcW w:w="240"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考查</w:t>
            </w:r>
          </w:p>
        </w:tc>
        <w:tc>
          <w:tcPr>
            <w:tcW w:w="260" w:type="dxa"/>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w:t>
            </w:r>
          </w:p>
        </w:tc>
        <w:tc>
          <w:tcPr>
            <w:tcW w:w="260" w:type="dxa"/>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w:t>
            </w:r>
          </w:p>
        </w:tc>
        <w:tc>
          <w:tcPr>
            <w:tcW w:w="260" w:type="dxa"/>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w:t>
            </w:r>
          </w:p>
        </w:tc>
        <w:tc>
          <w:tcPr>
            <w:tcW w:w="260" w:type="dxa"/>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w:t>
            </w:r>
          </w:p>
        </w:tc>
        <w:tc>
          <w:tcPr>
            <w:tcW w:w="261" w:type="dxa"/>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w:t>
            </w:r>
          </w:p>
        </w:tc>
        <w:tc>
          <w:tcPr>
            <w:tcW w:w="261" w:type="dxa"/>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w:t>
            </w:r>
          </w:p>
        </w:tc>
        <w:tc>
          <w:tcPr>
            <w:tcW w:w="261" w:type="dxa"/>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w:t>
            </w:r>
          </w:p>
        </w:tc>
        <w:tc>
          <w:tcPr>
            <w:tcW w:w="261" w:type="dxa"/>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w:t>
            </w:r>
          </w:p>
        </w:tc>
        <w:tc>
          <w:tcPr>
            <w:tcW w:w="24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36</w:t>
            </w:r>
          </w:p>
        </w:tc>
        <w:tc>
          <w:tcPr>
            <w:tcW w:w="436" w:type="dxa"/>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0</w:t>
            </w:r>
          </w:p>
        </w:tc>
        <w:tc>
          <w:tcPr>
            <w:tcW w:w="436" w:type="dxa"/>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36</w:t>
            </w:r>
          </w:p>
        </w:tc>
        <w:tc>
          <w:tcPr>
            <w:tcW w:w="331" w:type="dxa"/>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97"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242"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1770"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社会实践</w:t>
            </w:r>
          </w:p>
        </w:tc>
        <w:tc>
          <w:tcPr>
            <w:tcW w:w="1351"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GC61403204W</w:t>
            </w:r>
          </w:p>
        </w:tc>
        <w:tc>
          <w:tcPr>
            <w:tcW w:w="240" w:type="dxa"/>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考查</w:t>
            </w:r>
          </w:p>
        </w:tc>
        <w:tc>
          <w:tcPr>
            <w:tcW w:w="260" w:type="dxa"/>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w:t>
            </w:r>
          </w:p>
        </w:tc>
        <w:tc>
          <w:tcPr>
            <w:tcW w:w="260" w:type="dxa"/>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w:t>
            </w:r>
          </w:p>
        </w:tc>
        <w:tc>
          <w:tcPr>
            <w:tcW w:w="260" w:type="dxa"/>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w:t>
            </w:r>
          </w:p>
        </w:tc>
        <w:tc>
          <w:tcPr>
            <w:tcW w:w="260" w:type="dxa"/>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w:t>
            </w:r>
          </w:p>
        </w:tc>
        <w:tc>
          <w:tcPr>
            <w:tcW w:w="261" w:type="dxa"/>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w:t>
            </w:r>
          </w:p>
        </w:tc>
        <w:tc>
          <w:tcPr>
            <w:tcW w:w="261" w:type="dxa"/>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w:t>
            </w:r>
          </w:p>
        </w:tc>
        <w:tc>
          <w:tcPr>
            <w:tcW w:w="261" w:type="dxa"/>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w:t>
            </w:r>
          </w:p>
        </w:tc>
        <w:tc>
          <w:tcPr>
            <w:tcW w:w="261" w:type="dxa"/>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w:t>
            </w:r>
          </w:p>
        </w:tc>
        <w:tc>
          <w:tcPr>
            <w:tcW w:w="24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36</w:t>
            </w:r>
          </w:p>
        </w:tc>
        <w:tc>
          <w:tcPr>
            <w:tcW w:w="436" w:type="dxa"/>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0</w:t>
            </w:r>
          </w:p>
        </w:tc>
        <w:tc>
          <w:tcPr>
            <w:tcW w:w="436" w:type="dxa"/>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36</w:t>
            </w:r>
          </w:p>
        </w:tc>
        <w:tc>
          <w:tcPr>
            <w:tcW w:w="331" w:type="dxa"/>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97"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242"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小计</w:t>
            </w:r>
          </w:p>
        </w:tc>
        <w:tc>
          <w:tcPr>
            <w:tcW w:w="177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1351"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60"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60"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6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292</w:t>
            </w:r>
          </w:p>
        </w:tc>
        <w:tc>
          <w:tcPr>
            <w:tcW w:w="436"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18</w:t>
            </w:r>
          </w:p>
        </w:tc>
        <w:tc>
          <w:tcPr>
            <w:tcW w:w="436"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274</w:t>
            </w:r>
          </w:p>
        </w:tc>
        <w:tc>
          <w:tcPr>
            <w:tcW w:w="331"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12</w:t>
            </w:r>
          </w:p>
        </w:tc>
        <w:tc>
          <w:tcPr>
            <w:tcW w:w="297"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242"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933" w:type="dxa"/>
            <w:gridSpan w:val="2"/>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合计</w:t>
            </w:r>
          </w:p>
        </w:tc>
        <w:tc>
          <w:tcPr>
            <w:tcW w:w="177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1351"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20</w:t>
            </w:r>
          </w:p>
        </w:tc>
        <w:tc>
          <w:tcPr>
            <w:tcW w:w="260"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10</w:t>
            </w:r>
          </w:p>
        </w:tc>
        <w:tc>
          <w:tcPr>
            <w:tcW w:w="260"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6</w:t>
            </w:r>
          </w:p>
        </w:tc>
        <w:tc>
          <w:tcPr>
            <w:tcW w:w="260"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61"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w:t>
            </w:r>
          </w:p>
        </w:tc>
        <w:tc>
          <w:tcPr>
            <w:tcW w:w="261"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61"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61"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4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1204</w:t>
            </w:r>
          </w:p>
        </w:tc>
        <w:tc>
          <w:tcPr>
            <w:tcW w:w="436"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670</w:t>
            </w:r>
          </w:p>
        </w:tc>
        <w:tc>
          <w:tcPr>
            <w:tcW w:w="436"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534</w:t>
            </w:r>
          </w:p>
        </w:tc>
        <w:tc>
          <w:tcPr>
            <w:tcW w:w="331"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65</w:t>
            </w:r>
          </w:p>
        </w:tc>
        <w:tc>
          <w:tcPr>
            <w:tcW w:w="297"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242"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restart"/>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专业必修课</w:t>
            </w:r>
          </w:p>
        </w:tc>
        <w:tc>
          <w:tcPr>
            <w:tcW w:w="366" w:type="dxa"/>
            <w:vMerge w:val="restart"/>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理论型课程</w:t>
            </w:r>
          </w:p>
        </w:tc>
        <w:tc>
          <w:tcPr>
            <w:tcW w:w="567"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w:t>
            </w:r>
          </w:p>
        </w:tc>
        <w:tc>
          <w:tcPr>
            <w:tcW w:w="1770"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卫生法学</w:t>
            </w:r>
          </w:p>
        </w:tc>
        <w:tc>
          <w:tcPr>
            <w:tcW w:w="1351"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H152050401W</w:t>
            </w:r>
          </w:p>
        </w:tc>
        <w:tc>
          <w:tcPr>
            <w:tcW w:w="240"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考查</w:t>
            </w:r>
          </w:p>
        </w:tc>
        <w:tc>
          <w:tcPr>
            <w:tcW w:w="260" w:type="dxa"/>
            <w:shd w:val="clear" w:color="auto" w:fill="auto"/>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60"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0"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36</w:t>
            </w:r>
          </w:p>
        </w:tc>
        <w:tc>
          <w:tcPr>
            <w:tcW w:w="436"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24</w:t>
            </w:r>
          </w:p>
        </w:tc>
        <w:tc>
          <w:tcPr>
            <w:tcW w:w="436"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12</w:t>
            </w:r>
          </w:p>
        </w:tc>
        <w:tc>
          <w:tcPr>
            <w:tcW w:w="331"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97"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242"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1770"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生理学</w:t>
            </w:r>
          </w:p>
        </w:tc>
        <w:tc>
          <w:tcPr>
            <w:tcW w:w="1351"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H152050402W</w:t>
            </w:r>
          </w:p>
        </w:tc>
        <w:tc>
          <w:tcPr>
            <w:tcW w:w="240"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考试</w:t>
            </w:r>
          </w:p>
        </w:tc>
        <w:tc>
          <w:tcPr>
            <w:tcW w:w="260" w:type="dxa"/>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6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72</w:t>
            </w:r>
          </w:p>
        </w:tc>
        <w:tc>
          <w:tcPr>
            <w:tcW w:w="436"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56</w:t>
            </w:r>
          </w:p>
        </w:tc>
        <w:tc>
          <w:tcPr>
            <w:tcW w:w="436"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56</w:t>
            </w:r>
          </w:p>
        </w:tc>
        <w:tc>
          <w:tcPr>
            <w:tcW w:w="331"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97"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242"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w:t>
            </w:r>
          </w:p>
        </w:tc>
        <w:tc>
          <w:tcPr>
            <w:tcW w:w="1770"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医患沟通</w:t>
            </w:r>
          </w:p>
        </w:tc>
        <w:tc>
          <w:tcPr>
            <w:tcW w:w="1351"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H152050403W</w:t>
            </w:r>
          </w:p>
        </w:tc>
        <w:tc>
          <w:tcPr>
            <w:tcW w:w="240"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考查</w:t>
            </w:r>
          </w:p>
        </w:tc>
        <w:tc>
          <w:tcPr>
            <w:tcW w:w="26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4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36</w:t>
            </w:r>
          </w:p>
        </w:tc>
        <w:tc>
          <w:tcPr>
            <w:tcW w:w="436"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36</w:t>
            </w:r>
          </w:p>
        </w:tc>
        <w:tc>
          <w:tcPr>
            <w:tcW w:w="436"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0</w:t>
            </w:r>
          </w:p>
        </w:tc>
        <w:tc>
          <w:tcPr>
            <w:tcW w:w="331"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97"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242"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小计</w:t>
            </w:r>
          </w:p>
        </w:tc>
        <w:tc>
          <w:tcPr>
            <w:tcW w:w="177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1351"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6</w:t>
            </w:r>
          </w:p>
        </w:tc>
        <w:tc>
          <w:tcPr>
            <w:tcW w:w="26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4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144</w:t>
            </w:r>
          </w:p>
        </w:tc>
        <w:tc>
          <w:tcPr>
            <w:tcW w:w="436"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116</w:t>
            </w:r>
          </w:p>
        </w:tc>
        <w:tc>
          <w:tcPr>
            <w:tcW w:w="436"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68</w:t>
            </w:r>
          </w:p>
        </w:tc>
        <w:tc>
          <w:tcPr>
            <w:tcW w:w="331"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8</w:t>
            </w:r>
          </w:p>
        </w:tc>
        <w:tc>
          <w:tcPr>
            <w:tcW w:w="297"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242"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restart"/>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理实型课程</w:t>
            </w:r>
          </w:p>
        </w:tc>
        <w:tc>
          <w:tcPr>
            <w:tcW w:w="567"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w:t>
            </w:r>
          </w:p>
        </w:tc>
        <w:tc>
          <w:tcPr>
            <w:tcW w:w="1770"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人体解剖学</w:t>
            </w:r>
          </w:p>
        </w:tc>
        <w:tc>
          <w:tcPr>
            <w:tcW w:w="1351"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H152050404W</w:t>
            </w:r>
          </w:p>
        </w:tc>
        <w:tc>
          <w:tcPr>
            <w:tcW w:w="240"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考试</w:t>
            </w:r>
          </w:p>
        </w:tc>
        <w:tc>
          <w:tcPr>
            <w:tcW w:w="260"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6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0"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72</w:t>
            </w:r>
          </w:p>
        </w:tc>
        <w:tc>
          <w:tcPr>
            <w:tcW w:w="436"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60</w:t>
            </w:r>
          </w:p>
        </w:tc>
        <w:tc>
          <w:tcPr>
            <w:tcW w:w="436"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12</w:t>
            </w:r>
          </w:p>
        </w:tc>
        <w:tc>
          <w:tcPr>
            <w:tcW w:w="331"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97"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242"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1770"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药理学</w:t>
            </w:r>
          </w:p>
        </w:tc>
        <w:tc>
          <w:tcPr>
            <w:tcW w:w="1351"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H152050405W</w:t>
            </w:r>
          </w:p>
        </w:tc>
        <w:tc>
          <w:tcPr>
            <w:tcW w:w="240"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考试</w:t>
            </w:r>
          </w:p>
        </w:tc>
        <w:tc>
          <w:tcPr>
            <w:tcW w:w="260"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60"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0"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72</w:t>
            </w:r>
          </w:p>
        </w:tc>
        <w:tc>
          <w:tcPr>
            <w:tcW w:w="436"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56</w:t>
            </w:r>
          </w:p>
        </w:tc>
        <w:tc>
          <w:tcPr>
            <w:tcW w:w="436"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16</w:t>
            </w:r>
          </w:p>
        </w:tc>
        <w:tc>
          <w:tcPr>
            <w:tcW w:w="331" w:type="dxa"/>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97" w:type="dxa"/>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242"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shd w:val="clear" w:color="auto" w:fill="FFFFFF"/>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shd w:val="clear" w:color="auto" w:fill="FFFFFF"/>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shd w:val="clear" w:color="auto" w:fill="FFFFFF"/>
            <w:tcMar>
              <w:top w:w="15" w:type="dxa"/>
              <w:left w:w="15" w:type="dxa"/>
              <w:right w:w="15" w:type="dxa"/>
            </w:tcMar>
            <w:vAlign w:val="center"/>
          </w:tcPr>
          <w:p>
            <w:pPr>
              <w:adjustRightInd w:val="0"/>
              <w:snapToGrid w:val="0"/>
              <w:jc w:val="center"/>
              <w:textAlignment w:val="center"/>
              <w:rPr>
                <w:color w:val="auto"/>
                <w:sz w:val="18"/>
                <w:szCs w:val="18"/>
                <w:highlight w:val="none"/>
              </w:rPr>
            </w:pPr>
            <w:r>
              <w:rPr>
                <w:rFonts w:hint="eastAsia" w:ascii="宋体" w:hAnsi="宋体" w:eastAsia="宋体" w:cs="宋体"/>
                <w:color w:val="auto"/>
                <w:sz w:val="18"/>
                <w:szCs w:val="18"/>
                <w:highlight w:val="none"/>
                <w:lang w:bidi="ar"/>
              </w:rPr>
              <w:t>3</w:t>
            </w:r>
          </w:p>
        </w:tc>
        <w:tc>
          <w:tcPr>
            <w:tcW w:w="1770"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诊断学基础</w:t>
            </w:r>
          </w:p>
        </w:tc>
        <w:tc>
          <w:tcPr>
            <w:tcW w:w="1351"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H152050406W</w:t>
            </w:r>
          </w:p>
        </w:tc>
        <w:tc>
          <w:tcPr>
            <w:tcW w:w="240"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考试</w:t>
            </w:r>
          </w:p>
        </w:tc>
        <w:tc>
          <w:tcPr>
            <w:tcW w:w="260" w:type="dxa"/>
            <w:shd w:val="clear" w:color="auto" w:fill="FFFFFF"/>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260" w:type="dxa"/>
            <w:shd w:val="clear" w:color="auto" w:fill="FFFFFF"/>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FFFFFF"/>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FFFFFF"/>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FFFFFF"/>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FFFFFF"/>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FFFFFF"/>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0" w:type="dxa"/>
            <w:shd w:val="clear" w:color="auto" w:fill="FFFFFF"/>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shd w:val="clear" w:color="auto" w:fill="FFFFFF"/>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72</w:t>
            </w:r>
          </w:p>
        </w:tc>
        <w:tc>
          <w:tcPr>
            <w:tcW w:w="436"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56</w:t>
            </w:r>
          </w:p>
        </w:tc>
        <w:tc>
          <w:tcPr>
            <w:tcW w:w="436"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16</w:t>
            </w:r>
          </w:p>
        </w:tc>
        <w:tc>
          <w:tcPr>
            <w:tcW w:w="331"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97" w:type="dxa"/>
            <w:shd w:val="clear" w:color="auto" w:fill="FFFFFF"/>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242"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1770"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病理学</w:t>
            </w:r>
          </w:p>
        </w:tc>
        <w:tc>
          <w:tcPr>
            <w:tcW w:w="1351"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H152050407W</w:t>
            </w:r>
          </w:p>
        </w:tc>
        <w:tc>
          <w:tcPr>
            <w:tcW w:w="24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考试</w:t>
            </w:r>
          </w:p>
        </w:tc>
        <w:tc>
          <w:tcPr>
            <w:tcW w:w="260"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72</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56</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16</w:t>
            </w:r>
          </w:p>
        </w:tc>
        <w:tc>
          <w:tcPr>
            <w:tcW w:w="331" w:type="dxa"/>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97" w:type="dxa"/>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242"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5</w:t>
            </w:r>
          </w:p>
        </w:tc>
        <w:tc>
          <w:tcPr>
            <w:tcW w:w="177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口腔解剖生理学</w:t>
            </w:r>
          </w:p>
        </w:tc>
        <w:tc>
          <w:tcPr>
            <w:tcW w:w="1351"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H152050408W</w:t>
            </w:r>
          </w:p>
        </w:tc>
        <w:tc>
          <w:tcPr>
            <w:tcW w:w="24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考试</w:t>
            </w:r>
          </w:p>
        </w:tc>
        <w:tc>
          <w:tcPr>
            <w:tcW w:w="260"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72</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40</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32</w:t>
            </w:r>
          </w:p>
        </w:tc>
        <w:tc>
          <w:tcPr>
            <w:tcW w:w="331" w:type="dxa"/>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97" w:type="dxa"/>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242"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6</w:t>
            </w:r>
          </w:p>
        </w:tc>
        <w:tc>
          <w:tcPr>
            <w:tcW w:w="177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临床医学概要</w:t>
            </w:r>
          </w:p>
        </w:tc>
        <w:tc>
          <w:tcPr>
            <w:tcW w:w="1351"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H152050410W</w:t>
            </w:r>
          </w:p>
        </w:tc>
        <w:tc>
          <w:tcPr>
            <w:tcW w:w="24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考试</w:t>
            </w: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72</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56</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16</w:t>
            </w:r>
          </w:p>
        </w:tc>
        <w:tc>
          <w:tcPr>
            <w:tcW w:w="331" w:type="dxa"/>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97" w:type="dxa"/>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242"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7</w:t>
            </w:r>
          </w:p>
        </w:tc>
        <w:tc>
          <w:tcPr>
            <w:tcW w:w="1770"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口腔组织病理学</w:t>
            </w:r>
          </w:p>
        </w:tc>
        <w:tc>
          <w:tcPr>
            <w:tcW w:w="1351"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H152050411W</w:t>
            </w:r>
          </w:p>
        </w:tc>
        <w:tc>
          <w:tcPr>
            <w:tcW w:w="240"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考试</w:t>
            </w:r>
          </w:p>
        </w:tc>
        <w:tc>
          <w:tcPr>
            <w:tcW w:w="260" w:type="dxa"/>
            <w:shd w:val="clear" w:color="auto" w:fill="FFFFFF"/>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FFFFFF"/>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60" w:type="dxa"/>
            <w:shd w:val="clear" w:color="auto" w:fill="FFFFFF"/>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FFFFFF"/>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FFFFFF"/>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FFFFFF"/>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FFFFFF"/>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0" w:type="dxa"/>
            <w:shd w:val="clear" w:color="auto" w:fill="FFFFFF"/>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shd w:val="clear" w:color="auto" w:fill="FFFFFF"/>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72</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56</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16</w:t>
            </w:r>
          </w:p>
        </w:tc>
        <w:tc>
          <w:tcPr>
            <w:tcW w:w="331"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97" w:type="dxa"/>
            <w:shd w:val="clear" w:color="auto" w:fill="FFFFFF"/>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242"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8</w:t>
            </w:r>
          </w:p>
        </w:tc>
        <w:tc>
          <w:tcPr>
            <w:tcW w:w="177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口腔材料学</w:t>
            </w:r>
          </w:p>
        </w:tc>
        <w:tc>
          <w:tcPr>
            <w:tcW w:w="1351"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H152050412W</w:t>
            </w:r>
          </w:p>
        </w:tc>
        <w:tc>
          <w:tcPr>
            <w:tcW w:w="24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考试</w:t>
            </w: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72</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36</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36</w:t>
            </w:r>
          </w:p>
        </w:tc>
        <w:tc>
          <w:tcPr>
            <w:tcW w:w="331" w:type="dxa"/>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97" w:type="dxa"/>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242"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9</w:t>
            </w:r>
          </w:p>
        </w:tc>
        <w:tc>
          <w:tcPr>
            <w:tcW w:w="177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牙体解剖与雕刻技术</w:t>
            </w:r>
          </w:p>
        </w:tc>
        <w:tc>
          <w:tcPr>
            <w:tcW w:w="1351"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H152050413W</w:t>
            </w:r>
          </w:p>
        </w:tc>
        <w:tc>
          <w:tcPr>
            <w:tcW w:w="24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考试</w:t>
            </w: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72</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36</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36</w:t>
            </w:r>
          </w:p>
        </w:tc>
        <w:tc>
          <w:tcPr>
            <w:tcW w:w="331" w:type="dxa"/>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97" w:type="dxa"/>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242"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10</w:t>
            </w:r>
          </w:p>
        </w:tc>
        <w:tc>
          <w:tcPr>
            <w:tcW w:w="177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口腔颌面医学影像诊断学</w:t>
            </w:r>
          </w:p>
        </w:tc>
        <w:tc>
          <w:tcPr>
            <w:tcW w:w="1351"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H152050414W</w:t>
            </w:r>
          </w:p>
        </w:tc>
        <w:tc>
          <w:tcPr>
            <w:tcW w:w="24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考试</w:t>
            </w: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72</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56</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16</w:t>
            </w:r>
          </w:p>
        </w:tc>
        <w:tc>
          <w:tcPr>
            <w:tcW w:w="331" w:type="dxa"/>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97" w:type="dxa"/>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242"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11</w:t>
            </w:r>
          </w:p>
        </w:tc>
        <w:tc>
          <w:tcPr>
            <w:tcW w:w="177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口腔预防保健</w:t>
            </w:r>
          </w:p>
        </w:tc>
        <w:tc>
          <w:tcPr>
            <w:tcW w:w="1351"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H152050415W</w:t>
            </w:r>
          </w:p>
        </w:tc>
        <w:tc>
          <w:tcPr>
            <w:tcW w:w="24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考试</w:t>
            </w: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72</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56</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16</w:t>
            </w:r>
          </w:p>
        </w:tc>
        <w:tc>
          <w:tcPr>
            <w:tcW w:w="331" w:type="dxa"/>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97" w:type="dxa"/>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242"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12</w:t>
            </w:r>
          </w:p>
        </w:tc>
        <w:tc>
          <w:tcPr>
            <w:tcW w:w="177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口腔医学美学</w:t>
            </w:r>
          </w:p>
        </w:tc>
        <w:tc>
          <w:tcPr>
            <w:tcW w:w="1351"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H152050416W</w:t>
            </w:r>
          </w:p>
        </w:tc>
        <w:tc>
          <w:tcPr>
            <w:tcW w:w="24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考试</w:t>
            </w: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72</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36</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36</w:t>
            </w:r>
          </w:p>
        </w:tc>
        <w:tc>
          <w:tcPr>
            <w:tcW w:w="331" w:type="dxa"/>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97" w:type="dxa"/>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242"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13</w:t>
            </w:r>
          </w:p>
        </w:tc>
        <w:tc>
          <w:tcPr>
            <w:tcW w:w="177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口腔科学</w:t>
            </w:r>
          </w:p>
        </w:tc>
        <w:tc>
          <w:tcPr>
            <w:tcW w:w="1351"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H152050418W</w:t>
            </w:r>
          </w:p>
        </w:tc>
        <w:tc>
          <w:tcPr>
            <w:tcW w:w="24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考试</w:t>
            </w: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72</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36</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36</w:t>
            </w:r>
          </w:p>
        </w:tc>
        <w:tc>
          <w:tcPr>
            <w:tcW w:w="331" w:type="dxa"/>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97" w:type="dxa"/>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242"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14</w:t>
            </w:r>
          </w:p>
        </w:tc>
        <w:tc>
          <w:tcPr>
            <w:tcW w:w="177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医学心理学</w:t>
            </w:r>
          </w:p>
        </w:tc>
        <w:tc>
          <w:tcPr>
            <w:tcW w:w="1351"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H152050420W</w:t>
            </w:r>
          </w:p>
        </w:tc>
        <w:tc>
          <w:tcPr>
            <w:tcW w:w="24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考查</w:t>
            </w: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36</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24</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12</w:t>
            </w:r>
          </w:p>
        </w:tc>
        <w:tc>
          <w:tcPr>
            <w:tcW w:w="331" w:type="dxa"/>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97" w:type="dxa"/>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242"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15</w:t>
            </w:r>
          </w:p>
        </w:tc>
        <w:tc>
          <w:tcPr>
            <w:tcW w:w="177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儿童口腔医学</w:t>
            </w:r>
          </w:p>
        </w:tc>
        <w:tc>
          <w:tcPr>
            <w:tcW w:w="1351"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H152050421W</w:t>
            </w:r>
          </w:p>
        </w:tc>
        <w:tc>
          <w:tcPr>
            <w:tcW w:w="24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考试</w:t>
            </w: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72</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36</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36</w:t>
            </w:r>
          </w:p>
        </w:tc>
        <w:tc>
          <w:tcPr>
            <w:tcW w:w="331" w:type="dxa"/>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97" w:type="dxa"/>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242"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16</w:t>
            </w:r>
          </w:p>
        </w:tc>
        <w:tc>
          <w:tcPr>
            <w:tcW w:w="177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口腔疾病概要</w:t>
            </w:r>
          </w:p>
        </w:tc>
        <w:tc>
          <w:tcPr>
            <w:tcW w:w="1351"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H152050422W</w:t>
            </w:r>
          </w:p>
        </w:tc>
        <w:tc>
          <w:tcPr>
            <w:tcW w:w="24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考试</w:t>
            </w: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72</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56</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16</w:t>
            </w:r>
          </w:p>
        </w:tc>
        <w:tc>
          <w:tcPr>
            <w:tcW w:w="331" w:type="dxa"/>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97" w:type="dxa"/>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242"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17</w:t>
            </w:r>
          </w:p>
        </w:tc>
        <w:tc>
          <w:tcPr>
            <w:tcW w:w="177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口腔修复学（一）</w:t>
            </w:r>
          </w:p>
        </w:tc>
        <w:tc>
          <w:tcPr>
            <w:tcW w:w="1351"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H152050423W</w:t>
            </w:r>
          </w:p>
        </w:tc>
        <w:tc>
          <w:tcPr>
            <w:tcW w:w="24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考试</w:t>
            </w: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72</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36</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36</w:t>
            </w:r>
          </w:p>
        </w:tc>
        <w:tc>
          <w:tcPr>
            <w:tcW w:w="331" w:type="dxa"/>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97" w:type="dxa"/>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242"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18</w:t>
            </w:r>
          </w:p>
        </w:tc>
        <w:tc>
          <w:tcPr>
            <w:tcW w:w="177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美容牙科技术</w:t>
            </w:r>
          </w:p>
        </w:tc>
        <w:tc>
          <w:tcPr>
            <w:tcW w:w="1351"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H152050424W</w:t>
            </w:r>
          </w:p>
        </w:tc>
        <w:tc>
          <w:tcPr>
            <w:tcW w:w="24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考试</w:t>
            </w: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72</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36</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36</w:t>
            </w:r>
          </w:p>
        </w:tc>
        <w:tc>
          <w:tcPr>
            <w:tcW w:w="331" w:type="dxa"/>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97" w:type="dxa"/>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242"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19</w:t>
            </w:r>
          </w:p>
        </w:tc>
        <w:tc>
          <w:tcPr>
            <w:tcW w:w="177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口腔内科学（一）</w:t>
            </w:r>
          </w:p>
        </w:tc>
        <w:tc>
          <w:tcPr>
            <w:tcW w:w="1351"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H152050425W</w:t>
            </w:r>
          </w:p>
        </w:tc>
        <w:tc>
          <w:tcPr>
            <w:tcW w:w="24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考试</w:t>
            </w: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72</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36</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36</w:t>
            </w:r>
          </w:p>
        </w:tc>
        <w:tc>
          <w:tcPr>
            <w:tcW w:w="331" w:type="dxa"/>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97" w:type="dxa"/>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242"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20</w:t>
            </w:r>
          </w:p>
        </w:tc>
        <w:tc>
          <w:tcPr>
            <w:tcW w:w="177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口腔颌面外科学（一）</w:t>
            </w:r>
          </w:p>
        </w:tc>
        <w:tc>
          <w:tcPr>
            <w:tcW w:w="1351"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H152050426W</w:t>
            </w:r>
          </w:p>
        </w:tc>
        <w:tc>
          <w:tcPr>
            <w:tcW w:w="24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考试</w:t>
            </w: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72</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36</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36</w:t>
            </w:r>
          </w:p>
        </w:tc>
        <w:tc>
          <w:tcPr>
            <w:tcW w:w="331" w:type="dxa"/>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97" w:type="dxa"/>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242"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21</w:t>
            </w:r>
          </w:p>
        </w:tc>
        <w:tc>
          <w:tcPr>
            <w:tcW w:w="177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口腔修复学（二）</w:t>
            </w:r>
          </w:p>
        </w:tc>
        <w:tc>
          <w:tcPr>
            <w:tcW w:w="1351"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H152050427W</w:t>
            </w:r>
          </w:p>
        </w:tc>
        <w:tc>
          <w:tcPr>
            <w:tcW w:w="24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考试</w:t>
            </w: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72</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36</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36</w:t>
            </w:r>
          </w:p>
        </w:tc>
        <w:tc>
          <w:tcPr>
            <w:tcW w:w="331" w:type="dxa"/>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97" w:type="dxa"/>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242"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22</w:t>
            </w:r>
          </w:p>
        </w:tc>
        <w:tc>
          <w:tcPr>
            <w:tcW w:w="177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口腔正畸学</w:t>
            </w:r>
          </w:p>
        </w:tc>
        <w:tc>
          <w:tcPr>
            <w:tcW w:w="1351"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H152050428W</w:t>
            </w:r>
          </w:p>
        </w:tc>
        <w:tc>
          <w:tcPr>
            <w:tcW w:w="24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考试</w:t>
            </w: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72</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36</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36</w:t>
            </w:r>
          </w:p>
        </w:tc>
        <w:tc>
          <w:tcPr>
            <w:tcW w:w="331" w:type="dxa"/>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97" w:type="dxa"/>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242"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23</w:t>
            </w:r>
          </w:p>
        </w:tc>
        <w:tc>
          <w:tcPr>
            <w:tcW w:w="177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口腔设备学</w:t>
            </w:r>
          </w:p>
        </w:tc>
        <w:tc>
          <w:tcPr>
            <w:tcW w:w="1351"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H152050430W</w:t>
            </w:r>
          </w:p>
        </w:tc>
        <w:tc>
          <w:tcPr>
            <w:tcW w:w="240" w:type="dxa"/>
            <w:shd w:val="clear" w:color="auto" w:fill="auto"/>
            <w:noWrap/>
            <w:tcMar>
              <w:top w:w="15" w:type="dxa"/>
              <w:left w:w="15" w:type="dxa"/>
              <w:right w:w="15" w:type="dxa"/>
            </w:tcMar>
            <w:vAlign w:val="center"/>
          </w:tcPr>
          <w:p>
            <w:pPr>
              <w:adjustRightInd w:val="0"/>
              <w:snapToGrid w:val="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bidi="ar"/>
              </w:rPr>
              <w:t>考</w:t>
            </w:r>
            <w:r>
              <w:rPr>
                <w:rFonts w:hint="eastAsia" w:ascii="宋体" w:hAnsi="宋体" w:eastAsia="宋体" w:cs="宋体"/>
                <w:color w:val="auto"/>
                <w:sz w:val="18"/>
                <w:szCs w:val="18"/>
                <w:highlight w:val="none"/>
                <w:lang w:val="en-US" w:eastAsia="zh-CN" w:bidi="ar"/>
              </w:rPr>
              <w:t>查</w:t>
            </w: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shd w:val="clear" w:color="auto" w:fill="FFFFFF"/>
            <w:noWrap/>
            <w:tcMar>
              <w:top w:w="15" w:type="dxa"/>
              <w:left w:w="15" w:type="dxa"/>
              <w:right w:w="15" w:type="dxa"/>
            </w:tcMar>
            <w:vAlign w:val="center"/>
          </w:tcPr>
          <w:p>
            <w:pPr>
              <w:adjustRightInd w:val="0"/>
              <w:snapToGrid w:val="0"/>
              <w:jc w:val="center"/>
              <w:textAlignment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36</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20</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16</w:t>
            </w:r>
          </w:p>
        </w:tc>
        <w:tc>
          <w:tcPr>
            <w:tcW w:w="331" w:type="dxa"/>
            <w:noWrap/>
            <w:tcMar>
              <w:top w:w="15" w:type="dxa"/>
              <w:left w:w="15" w:type="dxa"/>
              <w:right w:w="15" w:type="dxa"/>
            </w:tcMar>
            <w:vAlign w:val="center"/>
          </w:tcPr>
          <w:p>
            <w:pPr>
              <w:adjustRightInd w:val="0"/>
              <w:snapToGrid w:val="0"/>
              <w:jc w:val="center"/>
              <w:textAlignment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p>
        </w:tc>
        <w:tc>
          <w:tcPr>
            <w:tcW w:w="297" w:type="dxa"/>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242"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24</w:t>
            </w:r>
          </w:p>
        </w:tc>
        <w:tc>
          <w:tcPr>
            <w:tcW w:w="177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口腔内科学（二）</w:t>
            </w:r>
          </w:p>
        </w:tc>
        <w:tc>
          <w:tcPr>
            <w:tcW w:w="1351"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H152050431W</w:t>
            </w:r>
          </w:p>
        </w:tc>
        <w:tc>
          <w:tcPr>
            <w:tcW w:w="24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考试</w:t>
            </w: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72</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36</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36</w:t>
            </w:r>
          </w:p>
        </w:tc>
        <w:tc>
          <w:tcPr>
            <w:tcW w:w="331" w:type="dxa"/>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97" w:type="dxa"/>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242"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25</w:t>
            </w:r>
          </w:p>
        </w:tc>
        <w:tc>
          <w:tcPr>
            <w:tcW w:w="177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口腔颌面外科学（二）</w:t>
            </w:r>
          </w:p>
        </w:tc>
        <w:tc>
          <w:tcPr>
            <w:tcW w:w="1351"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H152050432W</w:t>
            </w:r>
          </w:p>
        </w:tc>
        <w:tc>
          <w:tcPr>
            <w:tcW w:w="24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考试</w:t>
            </w: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72</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36</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36</w:t>
            </w:r>
          </w:p>
        </w:tc>
        <w:tc>
          <w:tcPr>
            <w:tcW w:w="331" w:type="dxa"/>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97" w:type="dxa"/>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242"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26</w:t>
            </w:r>
          </w:p>
        </w:tc>
        <w:tc>
          <w:tcPr>
            <w:tcW w:w="177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全口义齿工艺技术</w:t>
            </w:r>
          </w:p>
        </w:tc>
        <w:tc>
          <w:tcPr>
            <w:tcW w:w="1351"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H152050433W</w:t>
            </w:r>
          </w:p>
        </w:tc>
        <w:tc>
          <w:tcPr>
            <w:tcW w:w="24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考试</w:t>
            </w: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4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72</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36</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36</w:t>
            </w:r>
          </w:p>
        </w:tc>
        <w:tc>
          <w:tcPr>
            <w:tcW w:w="331" w:type="dxa"/>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97" w:type="dxa"/>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242"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27</w:t>
            </w:r>
          </w:p>
        </w:tc>
        <w:tc>
          <w:tcPr>
            <w:tcW w:w="177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口腔固定修复工艺技术</w:t>
            </w:r>
          </w:p>
        </w:tc>
        <w:tc>
          <w:tcPr>
            <w:tcW w:w="1351"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H152050434W</w:t>
            </w:r>
          </w:p>
        </w:tc>
        <w:tc>
          <w:tcPr>
            <w:tcW w:w="24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考试</w:t>
            </w: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4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72</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36</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36</w:t>
            </w:r>
          </w:p>
        </w:tc>
        <w:tc>
          <w:tcPr>
            <w:tcW w:w="331" w:type="dxa"/>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97" w:type="dxa"/>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242"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28</w:t>
            </w:r>
          </w:p>
        </w:tc>
        <w:tc>
          <w:tcPr>
            <w:tcW w:w="177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可摘局部义齿修复工艺技术</w:t>
            </w:r>
          </w:p>
        </w:tc>
        <w:tc>
          <w:tcPr>
            <w:tcW w:w="1351"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H152050435W</w:t>
            </w:r>
          </w:p>
        </w:tc>
        <w:tc>
          <w:tcPr>
            <w:tcW w:w="24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考试</w:t>
            </w: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4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72</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36</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36</w:t>
            </w:r>
          </w:p>
        </w:tc>
        <w:tc>
          <w:tcPr>
            <w:tcW w:w="331" w:type="dxa"/>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97" w:type="dxa"/>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242"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lang w:bidi="ar"/>
              </w:rPr>
            </w:pPr>
            <w:r>
              <w:rPr>
                <w:rFonts w:hint="eastAsia" w:ascii="宋体" w:hAnsi="宋体" w:eastAsia="宋体" w:cs="宋体"/>
                <w:color w:val="auto"/>
                <w:sz w:val="18"/>
                <w:szCs w:val="18"/>
                <w:highlight w:val="none"/>
                <w:lang w:bidi="ar"/>
              </w:rPr>
              <w:t>29</w:t>
            </w:r>
          </w:p>
        </w:tc>
        <w:tc>
          <w:tcPr>
            <w:tcW w:w="177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lang w:bidi="ar"/>
              </w:rPr>
            </w:pPr>
            <w:r>
              <w:rPr>
                <w:rFonts w:hint="eastAsia" w:ascii="宋体" w:hAnsi="宋体" w:eastAsia="宋体" w:cs="宋体"/>
                <w:color w:val="auto"/>
                <w:sz w:val="18"/>
                <w:szCs w:val="18"/>
                <w:highlight w:val="none"/>
                <w:lang w:bidi="ar"/>
              </w:rPr>
              <w:t>口腔基础医学概要</w:t>
            </w:r>
          </w:p>
        </w:tc>
        <w:tc>
          <w:tcPr>
            <w:tcW w:w="1351"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H152050436W</w:t>
            </w:r>
          </w:p>
        </w:tc>
        <w:tc>
          <w:tcPr>
            <w:tcW w:w="24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考试</w:t>
            </w: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4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72</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36</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36</w:t>
            </w:r>
          </w:p>
        </w:tc>
        <w:tc>
          <w:tcPr>
            <w:tcW w:w="331" w:type="dxa"/>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97" w:type="dxa"/>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242"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小计</w:t>
            </w:r>
          </w:p>
        </w:tc>
        <w:tc>
          <w:tcPr>
            <w:tcW w:w="177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1351"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6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14</w:t>
            </w:r>
          </w:p>
        </w:tc>
        <w:tc>
          <w:tcPr>
            <w:tcW w:w="26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16</w:t>
            </w:r>
          </w:p>
        </w:tc>
        <w:tc>
          <w:tcPr>
            <w:tcW w:w="26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16</w:t>
            </w:r>
          </w:p>
        </w:tc>
        <w:tc>
          <w:tcPr>
            <w:tcW w:w="261"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16</w:t>
            </w:r>
          </w:p>
        </w:tc>
        <w:tc>
          <w:tcPr>
            <w:tcW w:w="261"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16</w:t>
            </w:r>
          </w:p>
        </w:tc>
        <w:tc>
          <w:tcPr>
            <w:tcW w:w="261"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12</w:t>
            </w:r>
          </w:p>
        </w:tc>
        <w:tc>
          <w:tcPr>
            <w:tcW w:w="261"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16</w:t>
            </w:r>
          </w:p>
        </w:tc>
        <w:tc>
          <w:tcPr>
            <w:tcW w:w="24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2016</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1208</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808</w:t>
            </w:r>
          </w:p>
        </w:tc>
        <w:tc>
          <w:tcPr>
            <w:tcW w:w="331" w:type="dxa"/>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112</w:t>
            </w:r>
          </w:p>
        </w:tc>
        <w:tc>
          <w:tcPr>
            <w:tcW w:w="297" w:type="dxa"/>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242"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restart"/>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实践型课程</w:t>
            </w:r>
          </w:p>
        </w:tc>
        <w:tc>
          <w:tcPr>
            <w:tcW w:w="567"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w:t>
            </w:r>
          </w:p>
        </w:tc>
        <w:tc>
          <w:tcPr>
            <w:tcW w:w="177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人体解剖学实训</w:t>
            </w:r>
          </w:p>
        </w:tc>
        <w:tc>
          <w:tcPr>
            <w:tcW w:w="1351"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H152050437W</w:t>
            </w:r>
          </w:p>
        </w:tc>
        <w:tc>
          <w:tcPr>
            <w:tcW w:w="24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考试</w:t>
            </w:r>
          </w:p>
        </w:tc>
        <w:tc>
          <w:tcPr>
            <w:tcW w:w="26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36</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0</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36</w:t>
            </w:r>
          </w:p>
        </w:tc>
        <w:tc>
          <w:tcPr>
            <w:tcW w:w="331" w:type="dxa"/>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97" w:type="dxa"/>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242"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177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口腔综合实训</w:t>
            </w:r>
          </w:p>
        </w:tc>
        <w:tc>
          <w:tcPr>
            <w:tcW w:w="1351"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H152050438W</w:t>
            </w:r>
          </w:p>
        </w:tc>
        <w:tc>
          <w:tcPr>
            <w:tcW w:w="24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考试</w:t>
            </w: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61"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61"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61"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4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288</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0</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288</w:t>
            </w:r>
          </w:p>
        </w:tc>
        <w:tc>
          <w:tcPr>
            <w:tcW w:w="331" w:type="dxa"/>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12</w:t>
            </w:r>
          </w:p>
        </w:tc>
        <w:tc>
          <w:tcPr>
            <w:tcW w:w="297" w:type="dxa"/>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242"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lang w:bidi="ar"/>
              </w:rPr>
            </w:pPr>
            <w:r>
              <w:rPr>
                <w:rFonts w:hint="eastAsia" w:ascii="宋体" w:hAnsi="宋体" w:eastAsia="宋体" w:cs="宋体"/>
                <w:color w:val="auto"/>
                <w:sz w:val="18"/>
                <w:szCs w:val="18"/>
                <w:highlight w:val="none"/>
                <w:lang w:bidi="ar"/>
              </w:rPr>
              <w:t>3</w:t>
            </w:r>
          </w:p>
        </w:tc>
        <w:tc>
          <w:tcPr>
            <w:tcW w:w="177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lang w:bidi="ar"/>
              </w:rPr>
            </w:pPr>
            <w:r>
              <w:rPr>
                <w:rFonts w:hint="eastAsia" w:ascii="宋体" w:hAnsi="宋体" w:eastAsia="宋体" w:cs="宋体"/>
                <w:color w:val="auto"/>
                <w:sz w:val="18"/>
                <w:szCs w:val="18"/>
                <w:highlight w:val="none"/>
                <w:lang w:bidi="ar"/>
              </w:rPr>
              <w:t>临床基本技能操作</w:t>
            </w:r>
          </w:p>
        </w:tc>
        <w:tc>
          <w:tcPr>
            <w:tcW w:w="1351"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lang w:bidi="ar"/>
              </w:rPr>
            </w:pPr>
            <w:r>
              <w:rPr>
                <w:rFonts w:hint="eastAsia" w:ascii="宋体" w:hAnsi="宋体" w:eastAsia="宋体" w:cs="宋体"/>
                <w:color w:val="auto"/>
                <w:sz w:val="18"/>
                <w:szCs w:val="18"/>
                <w:highlight w:val="none"/>
                <w:lang w:bidi="ar"/>
              </w:rPr>
              <w:t>H152050439W</w:t>
            </w:r>
          </w:p>
        </w:tc>
        <w:tc>
          <w:tcPr>
            <w:tcW w:w="24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lang w:bidi="ar"/>
              </w:rPr>
            </w:pPr>
            <w:r>
              <w:rPr>
                <w:rFonts w:hint="eastAsia" w:ascii="宋体" w:hAnsi="宋体" w:eastAsia="宋体" w:cs="宋体"/>
                <w:color w:val="auto"/>
                <w:sz w:val="18"/>
                <w:szCs w:val="18"/>
                <w:highlight w:val="none"/>
                <w:lang w:bidi="ar"/>
              </w:rPr>
              <w:t>考试</w:t>
            </w: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lang w:bidi="ar"/>
              </w:rPr>
            </w:pPr>
          </w:p>
        </w:tc>
        <w:tc>
          <w:tcPr>
            <w:tcW w:w="249"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lang w:bidi="ar"/>
              </w:rPr>
            </w:pPr>
          </w:p>
        </w:tc>
        <w:tc>
          <w:tcPr>
            <w:tcW w:w="435"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lang w:bidi="ar"/>
              </w:rPr>
            </w:pPr>
            <w:r>
              <w:rPr>
                <w:rFonts w:hint="eastAsia" w:ascii="宋体" w:hAnsi="宋体" w:eastAsia="宋体" w:cs="宋体"/>
                <w:color w:val="auto"/>
                <w:sz w:val="18"/>
                <w:szCs w:val="18"/>
                <w:highlight w:val="none"/>
                <w:lang w:bidi="ar"/>
              </w:rPr>
              <w:t>36</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lang w:bidi="ar"/>
              </w:rPr>
            </w:pPr>
            <w:r>
              <w:rPr>
                <w:rFonts w:hint="eastAsia" w:ascii="宋体" w:hAnsi="宋体" w:eastAsia="宋体" w:cs="宋体"/>
                <w:color w:val="auto"/>
                <w:sz w:val="18"/>
                <w:szCs w:val="18"/>
                <w:highlight w:val="none"/>
                <w:lang w:bidi="ar"/>
              </w:rPr>
              <w:t>0</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lang w:bidi="ar"/>
              </w:rPr>
            </w:pPr>
            <w:r>
              <w:rPr>
                <w:rFonts w:hint="eastAsia" w:ascii="宋体" w:hAnsi="宋体" w:eastAsia="宋体" w:cs="宋体"/>
                <w:color w:val="auto"/>
                <w:sz w:val="18"/>
                <w:szCs w:val="18"/>
                <w:highlight w:val="none"/>
                <w:lang w:bidi="ar"/>
              </w:rPr>
              <w:t>36</w:t>
            </w:r>
          </w:p>
        </w:tc>
        <w:tc>
          <w:tcPr>
            <w:tcW w:w="331" w:type="dxa"/>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lang w:bidi="ar"/>
              </w:rPr>
            </w:pPr>
            <w:r>
              <w:rPr>
                <w:rFonts w:hint="eastAsia" w:ascii="宋体" w:hAnsi="宋体" w:eastAsia="宋体" w:cs="宋体"/>
                <w:color w:val="auto"/>
                <w:sz w:val="18"/>
                <w:szCs w:val="18"/>
                <w:highlight w:val="none"/>
                <w:lang w:bidi="ar"/>
              </w:rPr>
              <w:t>2</w:t>
            </w:r>
          </w:p>
        </w:tc>
        <w:tc>
          <w:tcPr>
            <w:tcW w:w="297" w:type="dxa"/>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242"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177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毕业实习</w:t>
            </w:r>
          </w:p>
        </w:tc>
        <w:tc>
          <w:tcPr>
            <w:tcW w:w="1351"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H152050440W</w:t>
            </w:r>
          </w:p>
        </w:tc>
        <w:tc>
          <w:tcPr>
            <w:tcW w:w="24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考试</w:t>
            </w: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c>
          <w:tcPr>
            <w:tcW w:w="249"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c>
          <w:tcPr>
            <w:tcW w:w="435" w:type="dxa"/>
            <w:shd w:val="clear" w:color="auto" w:fill="FFFFFF"/>
            <w:noWrap/>
            <w:tcMar>
              <w:top w:w="15" w:type="dxa"/>
              <w:left w:w="15" w:type="dxa"/>
              <w:right w:w="15" w:type="dxa"/>
            </w:tcMar>
            <w:vAlign w:val="center"/>
          </w:tcPr>
          <w:p>
            <w:pPr>
              <w:adjustRightInd w:val="0"/>
              <w:snapToGrid w:val="0"/>
              <w:jc w:val="both"/>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576</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0</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576</w:t>
            </w:r>
          </w:p>
        </w:tc>
        <w:tc>
          <w:tcPr>
            <w:tcW w:w="331" w:type="dxa"/>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32</w:t>
            </w:r>
          </w:p>
        </w:tc>
        <w:tc>
          <w:tcPr>
            <w:tcW w:w="297" w:type="dxa"/>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242"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小计</w:t>
            </w:r>
          </w:p>
        </w:tc>
        <w:tc>
          <w:tcPr>
            <w:tcW w:w="177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1351"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61"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61"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6</w:t>
            </w:r>
          </w:p>
        </w:tc>
        <w:tc>
          <w:tcPr>
            <w:tcW w:w="261"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4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c>
          <w:tcPr>
            <w:tcW w:w="249"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c>
          <w:tcPr>
            <w:tcW w:w="435"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936</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0</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936</w:t>
            </w:r>
          </w:p>
        </w:tc>
        <w:tc>
          <w:tcPr>
            <w:tcW w:w="331" w:type="dxa"/>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48</w:t>
            </w:r>
          </w:p>
        </w:tc>
        <w:tc>
          <w:tcPr>
            <w:tcW w:w="297" w:type="dxa"/>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242"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933" w:type="dxa"/>
            <w:gridSpan w:val="2"/>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合计</w:t>
            </w:r>
          </w:p>
        </w:tc>
        <w:tc>
          <w:tcPr>
            <w:tcW w:w="177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1351" w:type="dxa"/>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12</w:t>
            </w:r>
          </w:p>
        </w:tc>
        <w:tc>
          <w:tcPr>
            <w:tcW w:w="26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14</w:t>
            </w:r>
          </w:p>
        </w:tc>
        <w:tc>
          <w:tcPr>
            <w:tcW w:w="26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ascii="宋体" w:hAnsi="宋体" w:eastAsia="宋体" w:cs="宋体"/>
                <w:color w:val="auto"/>
                <w:sz w:val="18"/>
                <w:szCs w:val="18"/>
                <w:highlight w:val="none"/>
                <w:lang w:bidi="ar"/>
              </w:rPr>
              <w:t>16</w:t>
            </w:r>
          </w:p>
        </w:tc>
        <w:tc>
          <w:tcPr>
            <w:tcW w:w="26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16</w:t>
            </w:r>
          </w:p>
        </w:tc>
        <w:tc>
          <w:tcPr>
            <w:tcW w:w="261"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20</w:t>
            </w:r>
          </w:p>
        </w:tc>
        <w:tc>
          <w:tcPr>
            <w:tcW w:w="261"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20</w:t>
            </w:r>
          </w:p>
        </w:tc>
        <w:tc>
          <w:tcPr>
            <w:tcW w:w="261"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18</w:t>
            </w:r>
          </w:p>
        </w:tc>
        <w:tc>
          <w:tcPr>
            <w:tcW w:w="261"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22</w:t>
            </w:r>
          </w:p>
        </w:tc>
        <w:tc>
          <w:tcPr>
            <w:tcW w:w="24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c>
          <w:tcPr>
            <w:tcW w:w="249"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c>
          <w:tcPr>
            <w:tcW w:w="435"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3093</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1328</w:t>
            </w:r>
          </w:p>
        </w:tc>
        <w:tc>
          <w:tcPr>
            <w:tcW w:w="436"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1812</w:t>
            </w:r>
          </w:p>
        </w:tc>
        <w:tc>
          <w:tcPr>
            <w:tcW w:w="331" w:type="dxa"/>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166</w:t>
            </w:r>
          </w:p>
        </w:tc>
        <w:tc>
          <w:tcPr>
            <w:tcW w:w="297" w:type="dxa"/>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242" w:type="dxa"/>
            <w:vMerge w:val="restart"/>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选修课程</w:t>
            </w:r>
          </w:p>
        </w:tc>
        <w:tc>
          <w:tcPr>
            <w:tcW w:w="243" w:type="dxa"/>
            <w:vMerge w:val="restart"/>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公共选修课</w:t>
            </w:r>
          </w:p>
        </w:tc>
        <w:tc>
          <w:tcPr>
            <w:tcW w:w="366"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理论型课程</w:t>
            </w:r>
          </w:p>
        </w:tc>
        <w:tc>
          <w:tcPr>
            <w:tcW w:w="567"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w:t>
            </w:r>
          </w:p>
        </w:tc>
        <w:tc>
          <w:tcPr>
            <w:tcW w:w="177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高等数学</w:t>
            </w:r>
          </w:p>
        </w:tc>
        <w:tc>
          <w:tcPr>
            <w:tcW w:w="1351" w:type="dxa"/>
            <w:shd w:val="clear" w:color="auto" w:fill="auto"/>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XA61403201W</w:t>
            </w:r>
          </w:p>
        </w:tc>
        <w:tc>
          <w:tcPr>
            <w:tcW w:w="24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考查</w:t>
            </w:r>
          </w:p>
        </w:tc>
        <w:tc>
          <w:tcPr>
            <w:tcW w:w="260" w:type="dxa"/>
            <w:shd w:val="clear" w:color="auto" w:fill="auto"/>
            <w:noWrap/>
            <w:tcMar>
              <w:top w:w="15" w:type="dxa"/>
              <w:left w:w="15" w:type="dxa"/>
              <w:right w:w="15" w:type="dxa"/>
            </w:tcMar>
            <w:vAlign w:val="center"/>
          </w:tcPr>
          <w:p>
            <w:pPr>
              <w:adjustRightInd w:val="0"/>
              <w:snapToGrid w:val="0"/>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60" w:type="dxa"/>
            <w:shd w:val="clear" w:color="auto" w:fill="auto"/>
            <w:noWrap/>
            <w:tcMar>
              <w:top w:w="15" w:type="dxa"/>
              <w:left w:w="15" w:type="dxa"/>
              <w:right w:w="15" w:type="dxa"/>
            </w:tcMar>
          </w:tcPr>
          <w:p>
            <w:pPr>
              <w:adjustRightInd w:val="0"/>
              <w:snapToGrid w:val="0"/>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tcPr>
          <w:p>
            <w:pPr>
              <w:adjustRightInd w:val="0"/>
              <w:snapToGrid w:val="0"/>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tcPr>
          <w:p>
            <w:pPr>
              <w:adjustRightInd w:val="0"/>
              <w:snapToGrid w:val="0"/>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tcPr>
          <w:p>
            <w:pPr>
              <w:adjustRightInd w:val="0"/>
              <w:snapToGrid w:val="0"/>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tcPr>
          <w:p>
            <w:pPr>
              <w:adjustRightInd w:val="0"/>
              <w:snapToGrid w:val="0"/>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tcPr>
          <w:p>
            <w:pPr>
              <w:adjustRightInd w:val="0"/>
              <w:snapToGrid w:val="0"/>
              <w:rPr>
                <w:rFonts w:ascii="宋体" w:hAnsi="宋体" w:eastAsia="宋体" w:cs="宋体"/>
                <w:color w:val="auto"/>
                <w:sz w:val="18"/>
                <w:szCs w:val="18"/>
                <w:highlight w:val="none"/>
              </w:rPr>
            </w:pPr>
          </w:p>
        </w:tc>
        <w:tc>
          <w:tcPr>
            <w:tcW w:w="24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shd w:val="clear" w:color="auto" w:fill="FFFFFF"/>
            <w:noWrap/>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ascii="Calibri" w:hAnsi="Calibri" w:eastAsia="宋体" w:cs="Calibri"/>
                <w:color w:val="auto"/>
                <w:sz w:val="18"/>
                <w:szCs w:val="18"/>
                <w:highlight w:val="none"/>
                <w:lang w:bidi="ar"/>
              </w:rPr>
              <w:t>36</w:t>
            </w:r>
          </w:p>
        </w:tc>
        <w:tc>
          <w:tcPr>
            <w:tcW w:w="436" w:type="dxa"/>
            <w:shd w:val="clear" w:color="auto" w:fill="FFFFFF"/>
            <w:noWrap/>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ascii="Calibri" w:hAnsi="Calibri" w:eastAsia="宋体" w:cs="Calibri"/>
                <w:color w:val="auto"/>
                <w:sz w:val="18"/>
                <w:szCs w:val="18"/>
                <w:highlight w:val="none"/>
                <w:lang w:bidi="ar"/>
              </w:rPr>
              <w:t>36</w:t>
            </w:r>
          </w:p>
        </w:tc>
        <w:tc>
          <w:tcPr>
            <w:tcW w:w="436" w:type="dxa"/>
            <w:shd w:val="clear" w:color="auto" w:fill="FFFFFF"/>
            <w:noWrap/>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ascii="Calibri" w:hAnsi="Calibri" w:eastAsia="宋体" w:cs="Calibri"/>
                <w:color w:val="auto"/>
                <w:sz w:val="18"/>
                <w:szCs w:val="18"/>
                <w:highlight w:val="none"/>
                <w:lang w:bidi="ar"/>
              </w:rPr>
              <w:t>0</w:t>
            </w:r>
          </w:p>
        </w:tc>
        <w:tc>
          <w:tcPr>
            <w:tcW w:w="331" w:type="dxa"/>
            <w:noWrap/>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ascii="Calibri" w:hAnsi="Calibri" w:eastAsia="宋体" w:cs="Calibri"/>
                <w:color w:val="auto"/>
                <w:sz w:val="18"/>
                <w:szCs w:val="18"/>
                <w:highlight w:val="none"/>
                <w:lang w:bidi="ar"/>
              </w:rPr>
              <w:t>2</w:t>
            </w:r>
          </w:p>
        </w:tc>
        <w:tc>
          <w:tcPr>
            <w:tcW w:w="297" w:type="dxa"/>
            <w:vMerge w:val="restart"/>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至少选修4学分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242"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restart"/>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实践型课程</w:t>
            </w:r>
          </w:p>
        </w:tc>
        <w:tc>
          <w:tcPr>
            <w:tcW w:w="567"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1770"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书法鉴赏</w:t>
            </w:r>
          </w:p>
        </w:tc>
        <w:tc>
          <w:tcPr>
            <w:tcW w:w="1351" w:type="dxa"/>
            <w:shd w:val="clear" w:color="auto" w:fill="FFFFFF"/>
            <w:noWrap/>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XB61403201W</w:t>
            </w:r>
          </w:p>
        </w:tc>
        <w:tc>
          <w:tcPr>
            <w:tcW w:w="240"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考查</w:t>
            </w:r>
          </w:p>
        </w:tc>
        <w:tc>
          <w:tcPr>
            <w:tcW w:w="260" w:type="dxa"/>
            <w:shd w:val="clear" w:color="auto" w:fill="FFFFFF"/>
            <w:noWrap/>
            <w:tcMar>
              <w:top w:w="15" w:type="dxa"/>
              <w:left w:w="15" w:type="dxa"/>
              <w:right w:w="15" w:type="dxa"/>
            </w:tcMar>
          </w:tcPr>
          <w:p>
            <w:pPr>
              <w:adjustRightInd w:val="0"/>
              <w:snapToGrid w:val="0"/>
              <w:rPr>
                <w:rFonts w:ascii="宋体" w:hAnsi="宋体" w:eastAsia="宋体" w:cs="宋体"/>
                <w:color w:val="auto"/>
                <w:sz w:val="18"/>
                <w:szCs w:val="18"/>
                <w:highlight w:val="none"/>
              </w:rPr>
            </w:pPr>
          </w:p>
        </w:tc>
        <w:tc>
          <w:tcPr>
            <w:tcW w:w="260" w:type="dxa"/>
            <w:shd w:val="clear" w:color="auto" w:fill="FFFFFF"/>
            <w:noWrap/>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60" w:type="dxa"/>
            <w:shd w:val="clear" w:color="auto" w:fill="FFFFFF"/>
            <w:noWrap/>
            <w:tcMar>
              <w:top w:w="15" w:type="dxa"/>
              <w:left w:w="15" w:type="dxa"/>
              <w:right w:w="15" w:type="dxa"/>
            </w:tcMar>
          </w:tcPr>
          <w:p>
            <w:pPr>
              <w:adjustRightInd w:val="0"/>
              <w:snapToGrid w:val="0"/>
              <w:rPr>
                <w:rFonts w:ascii="宋体" w:hAnsi="宋体" w:eastAsia="宋体" w:cs="宋体"/>
                <w:color w:val="auto"/>
                <w:sz w:val="18"/>
                <w:szCs w:val="18"/>
                <w:highlight w:val="none"/>
              </w:rPr>
            </w:pPr>
          </w:p>
        </w:tc>
        <w:tc>
          <w:tcPr>
            <w:tcW w:w="260" w:type="dxa"/>
            <w:shd w:val="clear" w:color="auto" w:fill="FFFFFF"/>
            <w:noWrap/>
            <w:tcMar>
              <w:top w:w="15" w:type="dxa"/>
              <w:left w:w="15" w:type="dxa"/>
              <w:right w:w="15" w:type="dxa"/>
            </w:tcMar>
          </w:tcPr>
          <w:p>
            <w:pPr>
              <w:adjustRightInd w:val="0"/>
              <w:snapToGrid w:val="0"/>
              <w:rPr>
                <w:rFonts w:ascii="宋体" w:hAnsi="宋体" w:eastAsia="宋体" w:cs="宋体"/>
                <w:color w:val="auto"/>
                <w:sz w:val="18"/>
                <w:szCs w:val="18"/>
                <w:highlight w:val="none"/>
              </w:rPr>
            </w:pPr>
          </w:p>
        </w:tc>
        <w:tc>
          <w:tcPr>
            <w:tcW w:w="261" w:type="dxa"/>
            <w:shd w:val="clear" w:color="auto" w:fill="FFFFFF"/>
            <w:noWrap/>
            <w:tcMar>
              <w:top w:w="15" w:type="dxa"/>
              <w:left w:w="15" w:type="dxa"/>
              <w:right w:w="15" w:type="dxa"/>
            </w:tcMar>
          </w:tcPr>
          <w:p>
            <w:pPr>
              <w:adjustRightInd w:val="0"/>
              <w:snapToGrid w:val="0"/>
              <w:rPr>
                <w:rFonts w:ascii="宋体" w:hAnsi="宋体" w:eastAsia="宋体" w:cs="宋体"/>
                <w:color w:val="auto"/>
                <w:sz w:val="18"/>
                <w:szCs w:val="18"/>
                <w:highlight w:val="none"/>
              </w:rPr>
            </w:pPr>
          </w:p>
        </w:tc>
        <w:tc>
          <w:tcPr>
            <w:tcW w:w="261" w:type="dxa"/>
            <w:shd w:val="clear" w:color="auto" w:fill="FFFFFF"/>
            <w:noWrap/>
            <w:tcMar>
              <w:top w:w="15" w:type="dxa"/>
              <w:left w:w="15" w:type="dxa"/>
              <w:right w:w="15" w:type="dxa"/>
            </w:tcMar>
          </w:tcPr>
          <w:p>
            <w:pPr>
              <w:adjustRightInd w:val="0"/>
              <w:snapToGrid w:val="0"/>
              <w:rPr>
                <w:rFonts w:ascii="宋体" w:hAnsi="宋体" w:eastAsia="宋体" w:cs="宋体"/>
                <w:color w:val="auto"/>
                <w:sz w:val="18"/>
                <w:szCs w:val="18"/>
                <w:highlight w:val="none"/>
              </w:rPr>
            </w:pPr>
          </w:p>
        </w:tc>
        <w:tc>
          <w:tcPr>
            <w:tcW w:w="261" w:type="dxa"/>
            <w:shd w:val="clear" w:color="auto" w:fill="FFFFFF"/>
            <w:noWrap/>
            <w:tcMar>
              <w:top w:w="15" w:type="dxa"/>
              <w:left w:w="15" w:type="dxa"/>
              <w:right w:w="15" w:type="dxa"/>
            </w:tcMar>
          </w:tcPr>
          <w:p>
            <w:pPr>
              <w:adjustRightInd w:val="0"/>
              <w:snapToGrid w:val="0"/>
              <w:rPr>
                <w:rFonts w:ascii="宋体" w:hAnsi="宋体" w:eastAsia="宋体" w:cs="宋体"/>
                <w:color w:val="auto"/>
                <w:sz w:val="18"/>
                <w:szCs w:val="18"/>
                <w:highlight w:val="none"/>
              </w:rPr>
            </w:pPr>
          </w:p>
        </w:tc>
        <w:tc>
          <w:tcPr>
            <w:tcW w:w="261" w:type="dxa"/>
            <w:shd w:val="clear" w:color="auto" w:fill="FFFFFF"/>
            <w:noWrap/>
            <w:tcMar>
              <w:top w:w="15" w:type="dxa"/>
              <w:left w:w="15" w:type="dxa"/>
              <w:right w:w="15" w:type="dxa"/>
            </w:tcMar>
          </w:tcPr>
          <w:p>
            <w:pPr>
              <w:adjustRightInd w:val="0"/>
              <w:snapToGrid w:val="0"/>
              <w:rPr>
                <w:rFonts w:ascii="宋体" w:hAnsi="宋体" w:eastAsia="宋体" w:cs="宋体"/>
                <w:color w:val="auto"/>
                <w:sz w:val="18"/>
                <w:szCs w:val="18"/>
                <w:highlight w:val="none"/>
              </w:rPr>
            </w:pPr>
          </w:p>
        </w:tc>
        <w:tc>
          <w:tcPr>
            <w:tcW w:w="240" w:type="dxa"/>
            <w:shd w:val="clear" w:color="auto" w:fill="FFFFFF"/>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shd w:val="clear" w:color="auto" w:fill="FFFFFF"/>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shd w:val="clear" w:color="auto" w:fill="FFFFFF"/>
            <w:noWrap/>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ascii="Calibri" w:hAnsi="Calibri" w:eastAsia="宋体" w:cs="Calibri"/>
                <w:color w:val="auto"/>
                <w:sz w:val="18"/>
                <w:szCs w:val="18"/>
                <w:highlight w:val="none"/>
                <w:lang w:bidi="ar"/>
              </w:rPr>
              <w:t>36</w:t>
            </w:r>
          </w:p>
        </w:tc>
        <w:tc>
          <w:tcPr>
            <w:tcW w:w="436" w:type="dxa"/>
            <w:shd w:val="clear" w:color="auto" w:fill="FFFFFF"/>
            <w:noWrap/>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ascii="Calibri" w:hAnsi="Calibri" w:eastAsia="宋体" w:cs="Calibri"/>
                <w:color w:val="auto"/>
                <w:sz w:val="18"/>
                <w:szCs w:val="18"/>
                <w:highlight w:val="none"/>
                <w:lang w:bidi="ar"/>
              </w:rPr>
              <w:t>18</w:t>
            </w:r>
          </w:p>
        </w:tc>
        <w:tc>
          <w:tcPr>
            <w:tcW w:w="436" w:type="dxa"/>
            <w:shd w:val="clear" w:color="auto" w:fill="FFFFFF"/>
            <w:noWrap/>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ascii="Calibri" w:hAnsi="Calibri" w:eastAsia="宋体" w:cs="Calibri"/>
                <w:color w:val="auto"/>
                <w:sz w:val="18"/>
                <w:szCs w:val="18"/>
                <w:highlight w:val="none"/>
                <w:lang w:bidi="ar"/>
              </w:rPr>
              <w:t>18</w:t>
            </w:r>
          </w:p>
        </w:tc>
        <w:tc>
          <w:tcPr>
            <w:tcW w:w="331" w:type="dxa"/>
            <w:shd w:val="clear" w:color="auto" w:fill="FFFFFF"/>
            <w:noWrap/>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ascii="Calibri" w:hAnsi="Calibri" w:eastAsia="宋体" w:cs="Calibri"/>
                <w:color w:val="auto"/>
                <w:sz w:val="18"/>
                <w:szCs w:val="18"/>
                <w:highlight w:val="none"/>
                <w:lang w:bidi="ar"/>
              </w:rPr>
              <w:t>2</w:t>
            </w:r>
          </w:p>
        </w:tc>
        <w:tc>
          <w:tcPr>
            <w:tcW w:w="297" w:type="dxa"/>
            <w:vMerge w:val="continue"/>
            <w:shd w:val="clear" w:color="auto" w:fill="FFFFFF"/>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242"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w:t>
            </w:r>
          </w:p>
        </w:tc>
        <w:tc>
          <w:tcPr>
            <w:tcW w:w="1770" w:type="dxa"/>
            <w:shd w:val="clear" w:color="auto" w:fill="auto"/>
            <w:noWrap/>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生物信息学基础</w:t>
            </w:r>
          </w:p>
        </w:tc>
        <w:tc>
          <w:tcPr>
            <w:tcW w:w="1351" w:type="dxa"/>
            <w:shd w:val="clear" w:color="auto" w:fill="auto"/>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XB61403202W</w:t>
            </w:r>
          </w:p>
        </w:tc>
        <w:tc>
          <w:tcPr>
            <w:tcW w:w="24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考查</w:t>
            </w:r>
          </w:p>
        </w:tc>
        <w:tc>
          <w:tcPr>
            <w:tcW w:w="260" w:type="dxa"/>
            <w:shd w:val="clear" w:color="auto" w:fill="auto"/>
            <w:noWrap/>
            <w:tcMar>
              <w:top w:w="15" w:type="dxa"/>
              <w:left w:w="15" w:type="dxa"/>
              <w:right w:w="15" w:type="dxa"/>
            </w:tcMar>
          </w:tcPr>
          <w:p>
            <w:pPr>
              <w:adjustRightInd w:val="0"/>
              <w:snapToGrid w:val="0"/>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tcPr>
          <w:p>
            <w:pPr>
              <w:adjustRightInd w:val="0"/>
              <w:snapToGrid w:val="0"/>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60" w:type="dxa"/>
            <w:shd w:val="clear" w:color="auto" w:fill="auto"/>
            <w:noWrap/>
            <w:tcMar>
              <w:top w:w="15" w:type="dxa"/>
              <w:left w:w="15" w:type="dxa"/>
              <w:right w:w="15" w:type="dxa"/>
            </w:tcMar>
          </w:tcPr>
          <w:p>
            <w:pPr>
              <w:adjustRightInd w:val="0"/>
              <w:snapToGrid w:val="0"/>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tcPr>
          <w:p>
            <w:pPr>
              <w:adjustRightInd w:val="0"/>
              <w:snapToGrid w:val="0"/>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tcPr>
          <w:p>
            <w:pPr>
              <w:adjustRightInd w:val="0"/>
              <w:snapToGrid w:val="0"/>
              <w:rPr>
                <w:color w:val="auto"/>
                <w:sz w:val="18"/>
                <w:szCs w:val="18"/>
                <w:highlight w:val="none"/>
              </w:rPr>
            </w:pPr>
          </w:p>
          <w:p>
            <w:pPr>
              <w:adjustRightInd w:val="0"/>
              <w:snapToGrid w:val="0"/>
              <w:rPr>
                <w:rFonts w:eastAsia="仿宋_GB2312"/>
                <w:color w:val="auto"/>
                <w:kern w:val="2"/>
                <w:sz w:val="18"/>
                <w:szCs w:val="18"/>
                <w:highlight w:val="none"/>
              </w:rPr>
            </w:pPr>
          </w:p>
        </w:tc>
        <w:tc>
          <w:tcPr>
            <w:tcW w:w="261" w:type="dxa"/>
            <w:shd w:val="clear" w:color="auto" w:fill="auto"/>
            <w:noWrap/>
            <w:tcMar>
              <w:top w:w="15" w:type="dxa"/>
              <w:left w:w="15" w:type="dxa"/>
              <w:right w:w="15" w:type="dxa"/>
            </w:tcMar>
          </w:tcPr>
          <w:p>
            <w:pPr>
              <w:adjustRightInd w:val="0"/>
              <w:snapToGrid w:val="0"/>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tcPr>
          <w:p>
            <w:pPr>
              <w:adjustRightInd w:val="0"/>
              <w:snapToGrid w:val="0"/>
              <w:rPr>
                <w:rFonts w:ascii="宋体" w:hAnsi="宋体" w:eastAsia="宋体" w:cs="宋体"/>
                <w:color w:val="auto"/>
                <w:sz w:val="18"/>
                <w:szCs w:val="18"/>
                <w:highlight w:val="none"/>
              </w:rPr>
            </w:pPr>
          </w:p>
        </w:tc>
        <w:tc>
          <w:tcPr>
            <w:tcW w:w="24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shd w:val="clear" w:color="auto" w:fill="FFFFFF"/>
            <w:noWrap/>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ascii="Calibri" w:hAnsi="Calibri" w:eastAsia="宋体" w:cs="Calibri"/>
                <w:color w:val="auto"/>
                <w:sz w:val="18"/>
                <w:szCs w:val="18"/>
                <w:highlight w:val="none"/>
                <w:lang w:bidi="ar"/>
              </w:rPr>
              <w:t>36</w:t>
            </w:r>
          </w:p>
        </w:tc>
        <w:tc>
          <w:tcPr>
            <w:tcW w:w="436" w:type="dxa"/>
            <w:shd w:val="clear" w:color="auto" w:fill="FFFFFF"/>
            <w:noWrap/>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ascii="Calibri" w:hAnsi="Calibri" w:eastAsia="宋体" w:cs="Calibri"/>
                <w:color w:val="auto"/>
                <w:sz w:val="18"/>
                <w:szCs w:val="18"/>
                <w:highlight w:val="none"/>
                <w:lang w:bidi="ar"/>
              </w:rPr>
              <w:t>18</w:t>
            </w:r>
          </w:p>
        </w:tc>
        <w:tc>
          <w:tcPr>
            <w:tcW w:w="436" w:type="dxa"/>
            <w:shd w:val="clear" w:color="auto" w:fill="FFFFFF"/>
            <w:noWrap/>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ascii="Calibri" w:hAnsi="Calibri" w:eastAsia="宋体" w:cs="Calibri"/>
                <w:color w:val="auto"/>
                <w:sz w:val="18"/>
                <w:szCs w:val="18"/>
                <w:highlight w:val="none"/>
                <w:lang w:bidi="ar"/>
              </w:rPr>
              <w:t>18</w:t>
            </w:r>
          </w:p>
        </w:tc>
        <w:tc>
          <w:tcPr>
            <w:tcW w:w="331" w:type="dxa"/>
            <w:noWrap/>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ascii="Calibri" w:hAnsi="Calibri" w:eastAsia="宋体" w:cs="Calibri"/>
                <w:color w:val="auto"/>
                <w:sz w:val="18"/>
                <w:szCs w:val="18"/>
                <w:highlight w:val="none"/>
                <w:lang w:bidi="ar"/>
              </w:rPr>
              <w:t>2</w:t>
            </w:r>
          </w:p>
        </w:tc>
        <w:tc>
          <w:tcPr>
            <w:tcW w:w="297" w:type="dxa"/>
            <w:vMerge w:val="continue"/>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242"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1770" w:type="dxa"/>
            <w:shd w:val="clear" w:color="auto" w:fill="auto"/>
            <w:noWrap/>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四史教育</w:t>
            </w:r>
          </w:p>
        </w:tc>
        <w:tc>
          <w:tcPr>
            <w:tcW w:w="1351" w:type="dxa"/>
            <w:shd w:val="clear" w:color="auto" w:fill="auto"/>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XB61403203W</w:t>
            </w:r>
          </w:p>
        </w:tc>
        <w:tc>
          <w:tcPr>
            <w:tcW w:w="24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考查</w:t>
            </w:r>
          </w:p>
        </w:tc>
        <w:tc>
          <w:tcPr>
            <w:tcW w:w="260" w:type="dxa"/>
            <w:shd w:val="clear" w:color="auto" w:fill="auto"/>
            <w:noWrap/>
            <w:tcMar>
              <w:top w:w="15" w:type="dxa"/>
              <w:left w:w="15" w:type="dxa"/>
              <w:right w:w="15" w:type="dxa"/>
            </w:tcMar>
          </w:tcPr>
          <w:p>
            <w:pPr>
              <w:adjustRightInd w:val="0"/>
              <w:snapToGrid w:val="0"/>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tcPr>
          <w:p>
            <w:pPr>
              <w:adjustRightInd w:val="0"/>
              <w:snapToGrid w:val="0"/>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tcPr>
          <w:p>
            <w:pPr>
              <w:adjustRightInd w:val="0"/>
              <w:snapToGrid w:val="0"/>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61" w:type="dxa"/>
            <w:shd w:val="clear" w:color="auto" w:fill="auto"/>
            <w:noWrap/>
            <w:tcMar>
              <w:top w:w="15" w:type="dxa"/>
              <w:left w:w="15" w:type="dxa"/>
              <w:right w:w="15" w:type="dxa"/>
            </w:tcMar>
          </w:tcPr>
          <w:p>
            <w:pPr>
              <w:adjustRightInd w:val="0"/>
              <w:snapToGrid w:val="0"/>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tcPr>
          <w:p>
            <w:pPr>
              <w:adjustRightInd w:val="0"/>
              <w:snapToGrid w:val="0"/>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tcPr>
          <w:p>
            <w:pPr>
              <w:adjustRightInd w:val="0"/>
              <w:snapToGrid w:val="0"/>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tcPr>
          <w:p>
            <w:pPr>
              <w:adjustRightInd w:val="0"/>
              <w:snapToGrid w:val="0"/>
              <w:rPr>
                <w:rFonts w:ascii="宋体" w:hAnsi="宋体" w:eastAsia="宋体" w:cs="宋体"/>
                <w:color w:val="auto"/>
                <w:sz w:val="18"/>
                <w:szCs w:val="18"/>
                <w:highlight w:val="none"/>
              </w:rPr>
            </w:pPr>
          </w:p>
        </w:tc>
        <w:tc>
          <w:tcPr>
            <w:tcW w:w="24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shd w:val="clear" w:color="auto" w:fill="FFFFFF"/>
            <w:noWrap/>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ascii="Calibri" w:hAnsi="Calibri" w:eastAsia="宋体" w:cs="Calibri"/>
                <w:color w:val="auto"/>
                <w:sz w:val="18"/>
                <w:szCs w:val="18"/>
                <w:highlight w:val="none"/>
                <w:lang w:bidi="ar"/>
              </w:rPr>
              <w:t>36</w:t>
            </w:r>
          </w:p>
        </w:tc>
        <w:tc>
          <w:tcPr>
            <w:tcW w:w="436" w:type="dxa"/>
            <w:shd w:val="clear" w:color="auto" w:fill="FFFFFF"/>
            <w:noWrap/>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ascii="Calibri" w:hAnsi="Calibri" w:eastAsia="宋体" w:cs="Calibri"/>
                <w:color w:val="auto"/>
                <w:sz w:val="18"/>
                <w:szCs w:val="18"/>
                <w:highlight w:val="none"/>
                <w:lang w:bidi="ar"/>
              </w:rPr>
              <w:t>18</w:t>
            </w:r>
          </w:p>
        </w:tc>
        <w:tc>
          <w:tcPr>
            <w:tcW w:w="436" w:type="dxa"/>
            <w:shd w:val="clear" w:color="auto" w:fill="FFFFFF"/>
            <w:noWrap/>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ascii="Calibri" w:hAnsi="Calibri" w:eastAsia="宋体" w:cs="Calibri"/>
                <w:color w:val="auto"/>
                <w:sz w:val="18"/>
                <w:szCs w:val="18"/>
                <w:highlight w:val="none"/>
                <w:lang w:bidi="ar"/>
              </w:rPr>
              <w:t>18</w:t>
            </w:r>
          </w:p>
        </w:tc>
        <w:tc>
          <w:tcPr>
            <w:tcW w:w="331" w:type="dxa"/>
            <w:noWrap/>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ascii="Calibri" w:hAnsi="Calibri" w:eastAsia="宋体" w:cs="Calibri"/>
                <w:color w:val="auto"/>
                <w:sz w:val="18"/>
                <w:szCs w:val="18"/>
                <w:highlight w:val="none"/>
                <w:lang w:bidi="ar"/>
              </w:rPr>
              <w:t>2</w:t>
            </w:r>
          </w:p>
        </w:tc>
        <w:tc>
          <w:tcPr>
            <w:tcW w:w="297" w:type="dxa"/>
            <w:vMerge w:val="continue"/>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242"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5</w:t>
            </w:r>
          </w:p>
        </w:tc>
        <w:tc>
          <w:tcPr>
            <w:tcW w:w="1770" w:type="dxa"/>
            <w:shd w:val="clear" w:color="auto" w:fill="auto"/>
            <w:noWrap/>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音乐鉴赏</w:t>
            </w:r>
          </w:p>
        </w:tc>
        <w:tc>
          <w:tcPr>
            <w:tcW w:w="1351" w:type="dxa"/>
            <w:shd w:val="clear" w:color="auto" w:fill="auto"/>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XB61403204W</w:t>
            </w:r>
          </w:p>
        </w:tc>
        <w:tc>
          <w:tcPr>
            <w:tcW w:w="24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考查</w:t>
            </w:r>
          </w:p>
        </w:tc>
        <w:tc>
          <w:tcPr>
            <w:tcW w:w="260" w:type="dxa"/>
            <w:shd w:val="clear" w:color="auto" w:fill="auto"/>
            <w:noWrap/>
            <w:tcMar>
              <w:top w:w="15" w:type="dxa"/>
              <w:left w:w="15" w:type="dxa"/>
              <w:right w:w="15" w:type="dxa"/>
            </w:tcMar>
          </w:tcPr>
          <w:p>
            <w:pPr>
              <w:adjustRightInd w:val="0"/>
              <w:snapToGrid w:val="0"/>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tcPr>
          <w:p>
            <w:pPr>
              <w:adjustRightInd w:val="0"/>
              <w:snapToGrid w:val="0"/>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tcPr>
          <w:p>
            <w:pPr>
              <w:adjustRightInd w:val="0"/>
              <w:snapToGrid w:val="0"/>
              <w:rPr>
                <w:rFonts w:ascii="宋体" w:hAnsi="宋体" w:eastAsia="宋体" w:cs="宋体"/>
                <w:color w:val="auto"/>
                <w:sz w:val="18"/>
                <w:szCs w:val="18"/>
                <w:highlight w:val="none"/>
              </w:rPr>
            </w:pPr>
          </w:p>
        </w:tc>
        <w:tc>
          <w:tcPr>
            <w:tcW w:w="260" w:type="dxa"/>
            <w:shd w:val="clear" w:color="auto" w:fill="auto"/>
            <w:noWrap/>
            <w:tcMar>
              <w:top w:w="15" w:type="dxa"/>
              <w:left w:w="15" w:type="dxa"/>
              <w:right w:w="15" w:type="dxa"/>
            </w:tcMar>
          </w:tcPr>
          <w:p>
            <w:pPr>
              <w:adjustRightInd w:val="0"/>
              <w:snapToGrid w:val="0"/>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61" w:type="dxa"/>
            <w:shd w:val="clear" w:color="auto" w:fill="auto"/>
            <w:noWrap/>
            <w:tcMar>
              <w:top w:w="15" w:type="dxa"/>
              <w:left w:w="15" w:type="dxa"/>
              <w:right w:w="15" w:type="dxa"/>
            </w:tcMar>
          </w:tcPr>
          <w:p>
            <w:pPr>
              <w:adjustRightInd w:val="0"/>
              <w:snapToGrid w:val="0"/>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tcPr>
          <w:p>
            <w:pPr>
              <w:adjustRightInd w:val="0"/>
              <w:snapToGrid w:val="0"/>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tcPr>
          <w:p>
            <w:pPr>
              <w:adjustRightInd w:val="0"/>
              <w:snapToGrid w:val="0"/>
              <w:rPr>
                <w:rFonts w:ascii="宋体" w:hAnsi="宋体" w:eastAsia="宋体" w:cs="宋体"/>
                <w:color w:val="auto"/>
                <w:sz w:val="18"/>
                <w:szCs w:val="18"/>
                <w:highlight w:val="none"/>
              </w:rPr>
            </w:pPr>
          </w:p>
        </w:tc>
        <w:tc>
          <w:tcPr>
            <w:tcW w:w="24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shd w:val="clear" w:color="auto" w:fill="FFFFFF"/>
            <w:noWrap/>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ascii="Calibri" w:hAnsi="Calibri" w:eastAsia="宋体" w:cs="Calibri"/>
                <w:color w:val="auto"/>
                <w:sz w:val="18"/>
                <w:szCs w:val="18"/>
                <w:highlight w:val="none"/>
                <w:lang w:bidi="ar"/>
              </w:rPr>
              <w:t>36</w:t>
            </w:r>
          </w:p>
        </w:tc>
        <w:tc>
          <w:tcPr>
            <w:tcW w:w="436" w:type="dxa"/>
            <w:shd w:val="clear" w:color="auto" w:fill="FFFFFF"/>
            <w:noWrap/>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ascii="Calibri" w:hAnsi="Calibri" w:eastAsia="宋体" w:cs="Calibri"/>
                <w:color w:val="auto"/>
                <w:sz w:val="18"/>
                <w:szCs w:val="18"/>
                <w:highlight w:val="none"/>
                <w:lang w:bidi="ar"/>
              </w:rPr>
              <w:t>18</w:t>
            </w:r>
          </w:p>
        </w:tc>
        <w:tc>
          <w:tcPr>
            <w:tcW w:w="436" w:type="dxa"/>
            <w:shd w:val="clear" w:color="auto" w:fill="FFFFFF"/>
            <w:noWrap/>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ascii="Calibri" w:hAnsi="Calibri" w:eastAsia="宋体" w:cs="Calibri"/>
                <w:color w:val="auto"/>
                <w:sz w:val="18"/>
                <w:szCs w:val="18"/>
                <w:highlight w:val="none"/>
                <w:lang w:bidi="ar"/>
              </w:rPr>
              <w:t>18</w:t>
            </w:r>
          </w:p>
        </w:tc>
        <w:tc>
          <w:tcPr>
            <w:tcW w:w="331" w:type="dxa"/>
            <w:noWrap/>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ascii="Calibri" w:hAnsi="Calibri" w:eastAsia="宋体" w:cs="Calibri"/>
                <w:color w:val="auto"/>
                <w:sz w:val="18"/>
                <w:szCs w:val="18"/>
                <w:highlight w:val="none"/>
                <w:lang w:bidi="ar"/>
              </w:rPr>
              <w:t>2</w:t>
            </w:r>
          </w:p>
        </w:tc>
        <w:tc>
          <w:tcPr>
            <w:tcW w:w="297" w:type="dxa"/>
            <w:vMerge w:val="continue"/>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242"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6</w:t>
            </w:r>
          </w:p>
        </w:tc>
        <w:tc>
          <w:tcPr>
            <w:tcW w:w="1770" w:type="dxa"/>
            <w:shd w:val="clear" w:color="auto" w:fill="FFFFFF"/>
            <w:noWrap/>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人体科学与健康</w:t>
            </w:r>
          </w:p>
        </w:tc>
        <w:tc>
          <w:tcPr>
            <w:tcW w:w="1351" w:type="dxa"/>
            <w:shd w:val="clear" w:color="auto" w:fill="FFFFFF"/>
            <w:noWrap/>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XB61403205W</w:t>
            </w:r>
          </w:p>
        </w:tc>
        <w:tc>
          <w:tcPr>
            <w:tcW w:w="240"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考查</w:t>
            </w:r>
          </w:p>
        </w:tc>
        <w:tc>
          <w:tcPr>
            <w:tcW w:w="260" w:type="dxa"/>
            <w:shd w:val="clear" w:color="auto" w:fill="FFFFFF"/>
            <w:noWrap/>
            <w:tcMar>
              <w:top w:w="15" w:type="dxa"/>
              <w:left w:w="15" w:type="dxa"/>
              <w:right w:w="15" w:type="dxa"/>
            </w:tcMar>
          </w:tcPr>
          <w:p>
            <w:pPr>
              <w:adjustRightInd w:val="0"/>
              <w:snapToGrid w:val="0"/>
              <w:rPr>
                <w:rFonts w:ascii="宋体" w:hAnsi="宋体" w:eastAsia="宋体" w:cs="宋体"/>
                <w:color w:val="auto"/>
                <w:sz w:val="18"/>
                <w:szCs w:val="18"/>
                <w:highlight w:val="none"/>
              </w:rPr>
            </w:pPr>
          </w:p>
        </w:tc>
        <w:tc>
          <w:tcPr>
            <w:tcW w:w="260" w:type="dxa"/>
            <w:shd w:val="clear" w:color="auto" w:fill="FFFFFF"/>
            <w:noWrap/>
            <w:tcMar>
              <w:top w:w="15" w:type="dxa"/>
              <w:left w:w="15" w:type="dxa"/>
              <w:right w:w="15" w:type="dxa"/>
            </w:tcMar>
          </w:tcPr>
          <w:p>
            <w:pPr>
              <w:adjustRightInd w:val="0"/>
              <w:snapToGrid w:val="0"/>
              <w:rPr>
                <w:rFonts w:ascii="宋体" w:hAnsi="宋体" w:eastAsia="宋体" w:cs="宋体"/>
                <w:color w:val="auto"/>
                <w:sz w:val="18"/>
                <w:szCs w:val="18"/>
                <w:highlight w:val="none"/>
              </w:rPr>
            </w:pPr>
          </w:p>
        </w:tc>
        <w:tc>
          <w:tcPr>
            <w:tcW w:w="260" w:type="dxa"/>
            <w:shd w:val="clear" w:color="auto" w:fill="FFFFFF"/>
            <w:noWrap/>
            <w:tcMar>
              <w:top w:w="15" w:type="dxa"/>
              <w:left w:w="15" w:type="dxa"/>
              <w:right w:w="15" w:type="dxa"/>
            </w:tcMar>
          </w:tcPr>
          <w:p>
            <w:pPr>
              <w:adjustRightInd w:val="0"/>
              <w:snapToGrid w:val="0"/>
              <w:rPr>
                <w:rFonts w:ascii="宋体" w:hAnsi="宋体" w:eastAsia="宋体" w:cs="宋体"/>
                <w:color w:val="auto"/>
                <w:sz w:val="18"/>
                <w:szCs w:val="18"/>
                <w:highlight w:val="none"/>
              </w:rPr>
            </w:pPr>
          </w:p>
        </w:tc>
        <w:tc>
          <w:tcPr>
            <w:tcW w:w="260" w:type="dxa"/>
            <w:shd w:val="clear" w:color="auto" w:fill="FFFFFF"/>
            <w:noWrap/>
            <w:tcMar>
              <w:top w:w="15" w:type="dxa"/>
              <w:left w:w="15" w:type="dxa"/>
              <w:right w:w="15" w:type="dxa"/>
            </w:tcMar>
          </w:tcPr>
          <w:p>
            <w:pPr>
              <w:adjustRightInd w:val="0"/>
              <w:snapToGrid w:val="0"/>
              <w:rPr>
                <w:rFonts w:ascii="宋体" w:hAnsi="宋体" w:eastAsia="宋体" w:cs="宋体"/>
                <w:color w:val="auto"/>
                <w:sz w:val="18"/>
                <w:szCs w:val="18"/>
                <w:highlight w:val="none"/>
              </w:rPr>
            </w:pPr>
          </w:p>
        </w:tc>
        <w:tc>
          <w:tcPr>
            <w:tcW w:w="261" w:type="dxa"/>
            <w:shd w:val="clear" w:color="auto" w:fill="FFFFFF"/>
            <w:noWrap/>
            <w:tcMar>
              <w:top w:w="15" w:type="dxa"/>
              <w:left w:w="15" w:type="dxa"/>
              <w:right w:w="15" w:type="dxa"/>
            </w:tcMar>
          </w:tcPr>
          <w:p>
            <w:pPr>
              <w:adjustRightInd w:val="0"/>
              <w:snapToGrid w:val="0"/>
              <w:rPr>
                <w:rFonts w:ascii="宋体" w:hAnsi="宋体" w:eastAsia="宋体" w:cs="宋体"/>
                <w:color w:val="auto"/>
                <w:sz w:val="18"/>
                <w:szCs w:val="18"/>
                <w:highlight w:val="none"/>
              </w:rPr>
            </w:pPr>
          </w:p>
        </w:tc>
        <w:tc>
          <w:tcPr>
            <w:tcW w:w="261" w:type="dxa"/>
            <w:shd w:val="clear" w:color="auto" w:fill="FFFFFF"/>
            <w:noWrap/>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61" w:type="dxa"/>
            <w:shd w:val="clear" w:color="auto" w:fill="FFFFFF"/>
            <w:noWrap/>
            <w:tcMar>
              <w:top w:w="15" w:type="dxa"/>
              <w:left w:w="15" w:type="dxa"/>
              <w:right w:w="15" w:type="dxa"/>
            </w:tcMar>
          </w:tcPr>
          <w:p>
            <w:pPr>
              <w:adjustRightInd w:val="0"/>
              <w:snapToGrid w:val="0"/>
              <w:rPr>
                <w:rFonts w:ascii="宋体" w:hAnsi="宋体" w:eastAsia="宋体" w:cs="宋体"/>
                <w:color w:val="auto"/>
                <w:sz w:val="18"/>
                <w:szCs w:val="18"/>
                <w:highlight w:val="none"/>
              </w:rPr>
            </w:pPr>
          </w:p>
        </w:tc>
        <w:tc>
          <w:tcPr>
            <w:tcW w:w="261" w:type="dxa"/>
            <w:shd w:val="clear" w:color="auto" w:fill="FFFFFF"/>
            <w:noWrap/>
            <w:tcMar>
              <w:top w:w="15" w:type="dxa"/>
              <w:left w:w="15" w:type="dxa"/>
              <w:right w:w="15" w:type="dxa"/>
            </w:tcMar>
          </w:tcPr>
          <w:p>
            <w:pPr>
              <w:adjustRightInd w:val="0"/>
              <w:snapToGrid w:val="0"/>
              <w:rPr>
                <w:rFonts w:ascii="宋体" w:hAnsi="宋体" w:eastAsia="宋体" w:cs="宋体"/>
                <w:color w:val="auto"/>
                <w:sz w:val="18"/>
                <w:szCs w:val="18"/>
                <w:highlight w:val="none"/>
              </w:rPr>
            </w:pPr>
          </w:p>
        </w:tc>
        <w:tc>
          <w:tcPr>
            <w:tcW w:w="240" w:type="dxa"/>
            <w:shd w:val="clear" w:color="auto" w:fill="FFFFFF"/>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shd w:val="clear" w:color="auto" w:fill="FFFFFF"/>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shd w:val="clear" w:color="auto" w:fill="FFFFFF"/>
            <w:noWrap/>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ascii="Calibri" w:hAnsi="Calibri" w:eastAsia="宋体" w:cs="Calibri"/>
                <w:color w:val="auto"/>
                <w:sz w:val="18"/>
                <w:szCs w:val="18"/>
                <w:highlight w:val="none"/>
                <w:lang w:bidi="ar"/>
              </w:rPr>
              <w:t>36</w:t>
            </w:r>
          </w:p>
        </w:tc>
        <w:tc>
          <w:tcPr>
            <w:tcW w:w="436" w:type="dxa"/>
            <w:shd w:val="clear" w:color="auto" w:fill="FFFFFF"/>
            <w:noWrap/>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ascii="Calibri" w:hAnsi="Calibri" w:eastAsia="宋体" w:cs="Calibri"/>
                <w:color w:val="auto"/>
                <w:sz w:val="18"/>
                <w:szCs w:val="18"/>
                <w:highlight w:val="none"/>
                <w:lang w:bidi="ar"/>
              </w:rPr>
              <w:t>18</w:t>
            </w:r>
          </w:p>
        </w:tc>
        <w:tc>
          <w:tcPr>
            <w:tcW w:w="436" w:type="dxa"/>
            <w:shd w:val="clear" w:color="auto" w:fill="FFFFFF"/>
            <w:noWrap/>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ascii="Calibri" w:hAnsi="Calibri" w:eastAsia="宋体" w:cs="Calibri"/>
                <w:color w:val="auto"/>
                <w:sz w:val="18"/>
                <w:szCs w:val="18"/>
                <w:highlight w:val="none"/>
                <w:lang w:bidi="ar"/>
              </w:rPr>
              <w:t>18</w:t>
            </w:r>
          </w:p>
        </w:tc>
        <w:tc>
          <w:tcPr>
            <w:tcW w:w="331" w:type="dxa"/>
            <w:shd w:val="clear" w:color="auto" w:fill="FFFFFF"/>
            <w:noWrap/>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ascii="Calibri" w:hAnsi="Calibri" w:eastAsia="宋体" w:cs="Calibri"/>
                <w:color w:val="auto"/>
                <w:sz w:val="18"/>
                <w:szCs w:val="18"/>
                <w:highlight w:val="none"/>
                <w:lang w:bidi="ar"/>
              </w:rPr>
              <w:t>2</w:t>
            </w:r>
          </w:p>
        </w:tc>
        <w:tc>
          <w:tcPr>
            <w:tcW w:w="297" w:type="dxa"/>
            <w:vMerge w:val="continue"/>
            <w:shd w:val="clear" w:color="auto" w:fill="FFFFFF"/>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242" w:type="dxa"/>
            <w:vMerge w:val="continue"/>
            <w:shd w:val="clear" w:color="auto" w:fill="FFFFFF"/>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shd w:val="clear" w:color="auto" w:fill="FFFFFF"/>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shd w:val="clear" w:color="auto" w:fill="FFFFFF"/>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shd w:val="clear" w:color="auto" w:fill="FFFFFF"/>
            <w:tcMar>
              <w:top w:w="15" w:type="dxa"/>
              <w:left w:w="15" w:type="dxa"/>
              <w:right w:w="15" w:type="dxa"/>
            </w:tcMar>
            <w:vAlign w:val="center"/>
          </w:tcPr>
          <w:p>
            <w:pPr>
              <w:adjustRightInd w:val="0"/>
              <w:snapToGrid w:val="0"/>
              <w:jc w:val="center"/>
              <w:textAlignment w:val="center"/>
              <w:rPr>
                <w:color w:val="auto"/>
                <w:sz w:val="18"/>
                <w:szCs w:val="18"/>
                <w:highlight w:val="none"/>
              </w:rPr>
            </w:pPr>
            <w:r>
              <w:rPr>
                <w:rFonts w:hint="eastAsia" w:ascii="宋体" w:hAnsi="宋体" w:eastAsia="宋体" w:cs="宋体"/>
                <w:color w:val="auto"/>
                <w:sz w:val="18"/>
                <w:szCs w:val="18"/>
                <w:highlight w:val="none"/>
                <w:lang w:bidi="ar"/>
              </w:rPr>
              <w:t>7</w:t>
            </w:r>
          </w:p>
        </w:tc>
        <w:tc>
          <w:tcPr>
            <w:tcW w:w="1770" w:type="dxa"/>
            <w:shd w:val="clear" w:color="auto" w:fill="FFFFFF"/>
            <w:noWrap/>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人际沟通（医患沟通方向）</w:t>
            </w:r>
          </w:p>
        </w:tc>
        <w:tc>
          <w:tcPr>
            <w:tcW w:w="1351" w:type="dxa"/>
            <w:shd w:val="clear" w:color="auto" w:fill="FFFFFF"/>
            <w:noWrap/>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XB61403206W</w:t>
            </w:r>
          </w:p>
        </w:tc>
        <w:tc>
          <w:tcPr>
            <w:tcW w:w="240" w:type="dxa"/>
            <w:shd w:val="clear" w:color="auto" w:fill="FFFFFF"/>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考查</w:t>
            </w:r>
          </w:p>
        </w:tc>
        <w:tc>
          <w:tcPr>
            <w:tcW w:w="260" w:type="dxa"/>
            <w:shd w:val="clear" w:color="auto" w:fill="FFFFFF"/>
            <w:noWrap/>
            <w:tcMar>
              <w:top w:w="15" w:type="dxa"/>
              <w:left w:w="15" w:type="dxa"/>
              <w:right w:w="15" w:type="dxa"/>
            </w:tcMar>
          </w:tcPr>
          <w:p>
            <w:pPr>
              <w:adjustRightInd w:val="0"/>
              <w:snapToGrid w:val="0"/>
              <w:rPr>
                <w:rFonts w:ascii="宋体" w:hAnsi="宋体" w:eastAsia="宋体" w:cs="宋体"/>
                <w:color w:val="auto"/>
                <w:sz w:val="18"/>
                <w:szCs w:val="18"/>
                <w:highlight w:val="none"/>
              </w:rPr>
            </w:pPr>
          </w:p>
        </w:tc>
        <w:tc>
          <w:tcPr>
            <w:tcW w:w="260" w:type="dxa"/>
            <w:shd w:val="clear" w:color="auto" w:fill="FFFFFF"/>
            <w:noWrap/>
            <w:tcMar>
              <w:top w:w="15" w:type="dxa"/>
              <w:left w:w="15" w:type="dxa"/>
              <w:right w:w="15" w:type="dxa"/>
            </w:tcMar>
          </w:tcPr>
          <w:p>
            <w:pPr>
              <w:adjustRightInd w:val="0"/>
              <w:snapToGrid w:val="0"/>
              <w:rPr>
                <w:rFonts w:ascii="宋体" w:hAnsi="宋体" w:eastAsia="宋体" w:cs="宋体"/>
                <w:color w:val="auto"/>
                <w:sz w:val="18"/>
                <w:szCs w:val="18"/>
                <w:highlight w:val="none"/>
              </w:rPr>
            </w:pPr>
          </w:p>
        </w:tc>
        <w:tc>
          <w:tcPr>
            <w:tcW w:w="260" w:type="dxa"/>
            <w:shd w:val="clear" w:color="auto" w:fill="FFFFFF"/>
            <w:noWrap/>
            <w:tcMar>
              <w:top w:w="15" w:type="dxa"/>
              <w:left w:w="15" w:type="dxa"/>
              <w:right w:w="15" w:type="dxa"/>
            </w:tcMar>
          </w:tcPr>
          <w:p>
            <w:pPr>
              <w:adjustRightInd w:val="0"/>
              <w:snapToGrid w:val="0"/>
              <w:rPr>
                <w:rFonts w:ascii="宋体" w:hAnsi="宋体" w:eastAsia="宋体" w:cs="宋体"/>
                <w:color w:val="auto"/>
                <w:sz w:val="18"/>
                <w:szCs w:val="18"/>
                <w:highlight w:val="none"/>
              </w:rPr>
            </w:pPr>
          </w:p>
        </w:tc>
        <w:tc>
          <w:tcPr>
            <w:tcW w:w="260" w:type="dxa"/>
            <w:shd w:val="clear" w:color="auto" w:fill="FFFFFF"/>
            <w:noWrap/>
            <w:tcMar>
              <w:top w:w="15" w:type="dxa"/>
              <w:left w:w="15" w:type="dxa"/>
              <w:right w:w="15" w:type="dxa"/>
            </w:tcMar>
          </w:tcPr>
          <w:p>
            <w:pPr>
              <w:adjustRightInd w:val="0"/>
              <w:snapToGrid w:val="0"/>
              <w:rPr>
                <w:rFonts w:ascii="宋体" w:hAnsi="宋体" w:eastAsia="宋体" w:cs="宋体"/>
                <w:color w:val="auto"/>
                <w:sz w:val="18"/>
                <w:szCs w:val="18"/>
                <w:highlight w:val="none"/>
              </w:rPr>
            </w:pPr>
          </w:p>
        </w:tc>
        <w:tc>
          <w:tcPr>
            <w:tcW w:w="261" w:type="dxa"/>
            <w:shd w:val="clear" w:color="auto" w:fill="FFFFFF"/>
            <w:noWrap/>
            <w:tcMar>
              <w:top w:w="15" w:type="dxa"/>
              <w:left w:w="15" w:type="dxa"/>
              <w:right w:w="15" w:type="dxa"/>
            </w:tcMar>
          </w:tcPr>
          <w:p>
            <w:pPr>
              <w:adjustRightInd w:val="0"/>
              <w:snapToGrid w:val="0"/>
              <w:rPr>
                <w:rFonts w:ascii="宋体" w:hAnsi="宋体" w:eastAsia="宋体" w:cs="宋体"/>
                <w:color w:val="auto"/>
                <w:sz w:val="18"/>
                <w:szCs w:val="18"/>
                <w:highlight w:val="none"/>
              </w:rPr>
            </w:pPr>
          </w:p>
        </w:tc>
        <w:tc>
          <w:tcPr>
            <w:tcW w:w="261" w:type="dxa"/>
            <w:shd w:val="clear" w:color="auto" w:fill="FFFFFF"/>
            <w:noWrap/>
            <w:tcMar>
              <w:top w:w="15" w:type="dxa"/>
              <w:left w:w="15" w:type="dxa"/>
              <w:right w:w="15" w:type="dxa"/>
            </w:tcMar>
          </w:tcPr>
          <w:p>
            <w:pPr>
              <w:adjustRightInd w:val="0"/>
              <w:snapToGrid w:val="0"/>
              <w:rPr>
                <w:rFonts w:ascii="宋体" w:hAnsi="宋体" w:eastAsia="宋体" w:cs="宋体"/>
                <w:color w:val="auto"/>
                <w:sz w:val="18"/>
                <w:szCs w:val="18"/>
                <w:highlight w:val="none"/>
              </w:rPr>
            </w:pPr>
          </w:p>
        </w:tc>
        <w:tc>
          <w:tcPr>
            <w:tcW w:w="261" w:type="dxa"/>
            <w:shd w:val="clear" w:color="auto" w:fill="FFFFFF"/>
            <w:noWrap/>
            <w:tcMar>
              <w:top w:w="15" w:type="dxa"/>
              <w:left w:w="15" w:type="dxa"/>
              <w:right w:w="15" w:type="dxa"/>
            </w:tcMar>
          </w:tcPr>
          <w:p>
            <w:pPr>
              <w:adjustRightInd w:val="0"/>
              <w:snapToGrid w:val="0"/>
              <w:textAlignment w:val="top"/>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61" w:type="dxa"/>
            <w:shd w:val="clear" w:color="auto" w:fill="FFFFFF"/>
            <w:noWrap/>
            <w:tcMar>
              <w:top w:w="15" w:type="dxa"/>
              <w:left w:w="15" w:type="dxa"/>
              <w:right w:w="15" w:type="dxa"/>
            </w:tcMar>
            <w:vAlign w:val="center"/>
          </w:tcPr>
          <w:p>
            <w:pPr>
              <w:adjustRightInd w:val="0"/>
              <w:snapToGrid w:val="0"/>
              <w:rPr>
                <w:rFonts w:ascii="宋体" w:hAnsi="宋体" w:eastAsia="宋体" w:cs="宋体"/>
                <w:color w:val="auto"/>
                <w:sz w:val="18"/>
                <w:szCs w:val="18"/>
                <w:highlight w:val="none"/>
              </w:rPr>
            </w:pPr>
          </w:p>
        </w:tc>
        <w:tc>
          <w:tcPr>
            <w:tcW w:w="240" w:type="dxa"/>
            <w:shd w:val="clear" w:color="auto" w:fill="FFFFFF"/>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shd w:val="clear" w:color="auto" w:fill="FFFFFF"/>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shd w:val="clear" w:color="auto" w:fill="FFFFFF"/>
            <w:noWrap/>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ascii="Calibri" w:hAnsi="Calibri" w:eastAsia="宋体" w:cs="Calibri"/>
                <w:color w:val="auto"/>
                <w:sz w:val="18"/>
                <w:szCs w:val="18"/>
                <w:highlight w:val="none"/>
                <w:lang w:bidi="ar"/>
              </w:rPr>
              <w:t>36</w:t>
            </w:r>
          </w:p>
        </w:tc>
        <w:tc>
          <w:tcPr>
            <w:tcW w:w="436" w:type="dxa"/>
            <w:shd w:val="clear" w:color="auto" w:fill="FFFFFF"/>
            <w:noWrap/>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ascii="Calibri" w:hAnsi="Calibri" w:eastAsia="宋体" w:cs="Calibri"/>
                <w:color w:val="auto"/>
                <w:sz w:val="18"/>
                <w:szCs w:val="18"/>
                <w:highlight w:val="none"/>
                <w:lang w:bidi="ar"/>
              </w:rPr>
              <w:t>18</w:t>
            </w:r>
          </w:p>
        </w:tc>
        <w:tc>
          <w:tcPr>
            <w:tcW w:w="436" w:type="dxa"/>
            <w:shd w:val="clear" w:color="auto" w:fill="FFFFFF"/>
            <w:noWrap/>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ascii="Calibri" w:hAnsi="Calibri" w:eastAsia="宋体" w:cs="Calibri"/>
                <w:color w:val="auto"/>
                <w:sz w:val="18"/>
                <w:szCs w:val="18"/>
                <w:highlight w:val="none"/>
                <w:lang w:bidi="ar"/>
              </w:rPr>
              <w:t>18</w:t>
            </w:r>
          </w:p>
        </w:tc>
        <w:tc>
          <w:tcPr>
            <w:tcW w:w="331" w:type="dxa"/>
            <w:shd w:val="clear" w:color="auto" w:fill="FFFFFF"/>
            <w:noWrap/>
            <w:tcMar>
              <w:top w:w="15" w:type="dxa"/>
              <w:left w:w="15" w:type="dxa"/>
              <w:right w:w="15" w:type="dxa"/>
            </w:tcMar>
          </w:tcPr>
          <w:p>
            <w:pPr>
              <w:adjustRightInd w:val="0"/>
              <w:snapToGrid w:val="0"/>
              <w:jc w:val="center"/>
              <w:textAlignment w:val="top"/>
              <w:rPr>
                <w:rFonts w:ascii="宋体" w:hAnsi="宋体" w:eastAsia="宋体" w:cs="宋体"/>
                <w:color w:val="auto"/>
                <w:sz w:val="18"/>
                <w:szCs w:val="18"/>
                <w:highlight w:val="none"/>
              </w:rPr>
            </w:pPr>
            <w:r>
              <w:rPr>
                <w:rFonts w:ascii="Calibri" w:hAnsi="Calibri" w:eastAsia="宋体" w:cs="Calibri"/>
                <w:color w:val="auto"/>
                <w:sz w:val="18"/>
                <w:szCs w:val="18"/>
                <w:highlight w:val="none"/>
                <w:lang w:bidi="ar"/>
              </w:rPr>
              <w:t>2</w:t>
            </w:r>
          </w:p>
        </w:tc>
        <w:tc>
          <w:tcPr>
            <w:tcW w:w="297" w:type="dxa"/>
            <w:vMerge w:val="continue"/>
            <w:shd w:val="clear" w:color="auto" w:fill="FFFFFF"/>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jc w:val="center"/>
        </w:trPr>
        <w:tc>
          <w:tcPr>
            <w:tcW w:w="242"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小计</w:t>
            </w:r>
          </w:p>
        </w:tc>
        <w:tc>
          <w:tcPr>
            <w:tcW w:w="1770" w:type="dxa"/>
            <w:shd w:val="clear" w:color="auto" w:fill="FFFFFF"/>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1351" w:type="dxa"/>
            <w:shd w:val="clear" w:color="auto" w:fill="FFFFFF"/>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0" w:type="dxa"/>
            <w:shd w:val="clear" w:color="auto" w:fill="FFFFFF"/>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0</w:t>
            </w:r>
          </w:p>
        </w:tc>
        <w:tc>
          <w:tcPr>
            <w:tcW w:w="260"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60"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60"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61"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61"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61"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252</w:t>
            </w:r>
          </w:p>
        </w:tc>
        <w:tc>
          <w:tcPr>
            <w:tcW w:w="436"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144</w:t>
            </w:r>
          </w:p>
        </w:tc>
        <w:tc>
          <w:tcPr>
            <w:tcW w:w="436"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108</w:t>
            </w:r>
          </w:p>
        </w:tc>
        <w:tc>
          <w:tcPr>
            <w:tcW w:w="331"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14</w:t>
            </w:r>
          </w:p>
        </w:tc>
        <w:tc>
          <w:tcPr>
            <w:tcW w:w="297" w:type="dxa"/>
            <w:shd w:val="clear" w:color="auto" w:fill="FFFFFF"/>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2"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restart"/>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lang w:bidi="ar"/>
              </w:rPr>
            </w:pPr>
            <w:r>
              <w:rPr>
                <w:rFonts w:hint="eastAsia" w:ascii="宋体" w:hAnsi="宋体" w:eastAsia="宋体" w:cs="宋体"/>
                <w:color w:val="auto"/>
                <w:sz w:val="18"/>
                <w:szCs w:val="18"/>
                <w:highlight w:val="none"/>
                <w:lang w:bidi="ar"/>
              </w:rPr>
              <w:t>专业选修</w:t>
            </w:r>
          </w:p>
          <w:p>
            <w:pPr>
              <w:adjustRightInd w:val="0"/>
              <w:snapToGrid w:val="0"/>
              <w:jc w:val="both"/>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课</w:t>
            </w:r>
          </w:p>
        </w:tc>
        <w:tc>
          <w:tcPr>
            <w:tcW w:w="366" w:type="dxa"/>
            <w:vMerge w:val="restart"/>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理论型课程</w:t>
            </w:r>
          </w:p>
        </w:tc>
        <w:tc>
          <w:tcPr>
            <w:tcW w:w="567"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w:t>
            </w:r>
          </w:p>
        </w:tc>
        <w:tc>
          <w:tcPr>
            <w:tcW w:w="1770"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临床老年口腔医学</w:t>
            </w:r>
          </w:p>
        </w:tc>
        <w:tc>
          <w:tcPr>
            <w:tcW w:w="1351"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J152050440W</w:t>
            </w:r>
          </w:p>
        </w:tc>
        <w:tc>
          <w:tcPr>
            <w:tcW w:w="240"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考查</w:t>
            </w:r>
          </w:p>
        </w:tc>
        <w:tc>
          <w:tcPr>
            <w:tcW w:w="260" w:type="dxa"/>
            <w:shd w:val="clear" w:color="auto" w:fill="FFFFFF"/>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p>
        </w:tc>
        <w:tc>
          <w:tcPr>
            <w:tcW w:w="260" w:type="dxa"/>
            <w:shd w:val="clear" w:color="auto" w:fill="FFFFFF"/>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FFFFFF"/>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61" w:type="dxa"/>
            <w:shd w:val="clear" w:color="auto" w:fill="FFFFFF"/>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FFFFFF"/>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36</w:t>
            </w:r>
          </w:p>
        </w:tc>
        <w:tc>
          <w:tcPr>
            <w:tcW w:w="436"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36</w:t>
            </w:r>
          </w:p>
        </w:tc>
        <w:tc>
          <w:tcPr>
            <w:tcW w:w="436"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0</w:t>
            </w:r>
          </w:p>
        </w:tc>
        <w:tc>
          <w:tcPr>
            <w:tcW w:w="331"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97" w:type="dxa"/>
            <w:vMerge w:val="restart"/>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w:t>
            </w:r>
          </w:p>
          <w:p>
            <w:pPr>
              <w:adjustRightInd w:val="0"/>
              <w:snapToGrid w:val="0"/>
              <w:jc w:val="center"/>
              <w:textAlignment w:val="center"/>
              <w:rPr>
                <w:rFonts w:ascii="宋体" w:hAnsi="宋体" w:eastAsia="宋体" w:cs="宋体"/>
                <w:color w:val="auto"/>
                <w:sz w:val="18"/>
                <w:szCs w:val="18"/>
                <w:highlight w:val="none"/>
              </w:rPr>
            </w:pPr>
          </w:p>
          <w:p>
            <w:pPr>
              <w:adjustRightInd w:val="0"/>
              <w:snapToGrid w:val="0"/>
              <w:jc w:val="center"/>
              <w:textAlignment w:val="center"/>
              <w:rPr>
                <w:rFonts w:ascii="宋体" w:hAnsi="宋体" w:eastAsia="宋体" w:cs="宋体"/>
                <w:color w:val="auto"/>
                <w:sz w:val="18"/>
                <w:szCs w:val="18"/>
                <w:highlight w:val="none"/>
              </w:rPr>
            </w:pPr>
          </w:p>
          <w:p>
            <w:pPr>
              <w:adjustRightInd w:val="0"/>
              <w:snapToGrid w:val="0"/>
              <w:jc w:val="center"/>
              <w:textAlignment w:val="center"/>
              <w:rPr>
                <w:rFonts w:ascii="宋体" w:hAnsi="宋体" w:eastAsia="宋体" w:cs="宋体"/>
                <w:color w:val="auto"/>
                <w:sz w:val="18"/>
                <w:szCs w:val="18"/>
                <w:highlight w:val="none"/>
              </w:rPr>
            </w:pPr>
          </w:p>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限定选</w:t>
            </w:r>
            <w:r>
              <w:rPr>
                <w:rFonts w:hint="eastAsia" w:ascii="宋体" w:hAnsi="宋体" w:eastAsia="宋体" w:cs="宋体"/>
                <w:color w:val="auto"/>
                <w:sz w:val="18"/>
                <w:szCs w:val="18"/>
                <w:highlight w:val="none"/>
              </w:rPr>
              <w:t>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2"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1770"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lang w:bidi="ar"/>
              </w:rPr>
              <w:t>眼耳鼻咽喉口腔科护理</w:t>
            </w:r>
          </w:p>
        </w:tc>
        <w:tc>
          <w:tcPr>
            <w:tcW w:w="1351"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J152050441W</w:t>
            </w:r>
          </w:p>
        </w:tc>
        <w:tc>
          <w:tcPr>
            <w:tcW w:w="240"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考查</w:t>
            </w:r>
          </w:p>
        </w:tc>
        <w:tc>
          <w:tcPr>
            <w:tcW w:w="260" w:type="dxa"/>
            <w:shd w:val="clear" w:color="auto" w:fill="FFFFFF"/>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FFFFFF"/>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p>
        </w:tc>
        <w:tc>
          <w:tcPr>
            <w:tcW w:w="260" w:type="dxa"/>
            <w:shd w:val="clear" w:color="auto" w:fill="FFFFFF"/>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FFFFFF"/>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FFFFFF"/>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4</w:t>
            </w: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72</w:t>
            </w:r>
          </w:p>
        </w:tc>
        <w:tc>
          <w:tcPr>
            <w:tcW w:w="436"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72</w:t>
            </w:r>
          </w:p>
        </w:tc>
        <w:tc>
          <w:tcPr>
            <w:tcW w:w="436"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0</w:t>
            </w:r>
          </w:p>
        </w:tc>
        <w:tc>
          <w:tcPr>
            <w:tcW w:w="331"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97" w:type="dxa"/>
            <w:vMerge w:val="continue"/>
            <w:shd w:val="clear" w:color="auto" w:fill="FFFFFF"/>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2"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567"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lang w:bidi="ar"/>
              </w:rPr>
            </w:pPr>
            <w:r>
              <w:rPr>
                <w:rFonts w:hint="eastAsia" w:ascii="宋体" w:hAnsi="宋体" w:eastAsia="宋体" w:cs="宋体"/>
                <w:color w:val="auto"/>
                <w:sz w:val="18"/>
                <w:szCs w:val="18"/>
                <w:highlight w:val="none"/>
                <w:lang w:bidi="ar"/>
              </w:rPr>
              <w:t>3</w:t>
            </w:r>
          </w:p>
        </w:tc>
        <w:tc>
          <w:tcPr>
            <w:tcW w:w="1770"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lang w:bidi="ar"/>
              </w:rPr>
            </w:pPr>
            <w:r>
              <w:rPr>
                <w:rFonts w:hint="eastAsia" w:ascii="宋体" w:hAnsi="宋体" w:eastAsia="宋体" w:cs="宋体"/>
                <w:color w:val="auto"/>
                <w:sz w:val="18"/>
                <w:szCs w:val="18"/>
                <w:highlight w:val="none"/>
                <w:lang w:bidi="ar"/>
              </w:rPr>
              <w:t>口腔工艺管理</w:t>
            </w:r>
          </w:p>
        </w:tc>
        <w:tc>
          <w:tcPr>
            <w:tcW w:w="1351"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lang w:bidi="ar"/>
              </w:rPr>
            </w:pPr>
            <w:r>
              <w:rPr>
                <w:rFonts w:hint="eastAsia" w:ascii="宋体" w:hAnsi="宋体" w:eastAsia="宋体" w:cs="宋体"/>
                <w:color w:val="auto"/>
                <w:sz w:val="18"/>
                <w:szCs w:val="18"/>
                <w:highlight w:val="none"/>
                <w:lang w:bidi="ar"/>
              </w:rPr>
              <w:t>J152050442W</w:t>
            </w:r>
          </w:p>
        </w:tc>
        <w:tc>
          <w:tcPr>
            <w:tcW w:w="240"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lang w:bidi="ar"/>
              </w:rPr>
            </w:pPr>
            <w:r>
              <w:rPr>
                <w:rFonts w:hint="eastAsia" w:ascii="宋体" w:hAnsi="宋体" w:eastAsia="宋体" w:cs="宋体"/>
                <w:color w:val="auto"/>
                <w:sz w:val="18"/>
                <w:szCs w:val="18"/>
                <w:highlight w:val="none"/>
                <w:lang w:bidi="ar"/>
              </w:rPr>
              <w:t>考查</w:t>
            </w:r>
          </w:p>
        </w:tc>
        <w:tc>
          <w:tcPr>
            <w:tcW w:w="260" w:type="dxa"/>
            <w:shd w:val="clear" w:color="auto" w:fill="FFFFFF"/>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FFFFFF"/>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p>
        </w:tc>
        <w:tc>
          <w:tcPr>
            <w:tcW w:w="260" w:type="dxa"/>
            <w:shd w:val="clear" w:color="auto" w:fill="FFFFFF"/>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FFFFFF"/>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261" w:type="dxa"/>
            <w:shd w:val="clear" w:color="auto" w:fill="FFFFFF"/>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lang w:bidi="ar"/>
              </w:rPr>
            </w:pPr>
            <w:r>
              <w:rPr>
                <w:rFonts w:hint="eastAsia" w:ascii="宋体" w:hAnsi="宋体" w:eastAsia="宋体" w:cs="宋体"/>
                <w:color w:val="auto"/>
                <w:sz w:val="18"/>
                <w:szCs w:val="18"/>
                <w:highlight w:val="none"/>
                <w:lang w:bidi="ar"/>
              </w:rPr>
              <w:t>36</w:t>
            </w:r>
          </w:p>
        </w:tc>
        <w:tc>
          <w:tcPr>
            <w:tcW w:w="436"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lang w:bidi="ar"/>
              </w:rPr>
            </w:pPr>
            <w:r>
              <w:rPr>
                <w:rFonts w:hint="eastAsia" w:ascii="宋体" w:hAnsi="宋体" w:eastAsia="宋体" w:cs="宋体"/>
                <w:color w:val="auto"/>
                <w:sz w:val="18"/>
                <w:szCs w:val="18"/>
                <w:highlight w:val="none"/>
                <w:lang w:bidi="ar"/>
              </w:rPr>
              <w:t>36</w:t>
            </w:r>
          </w:p>
        </w:tc>
        <w:tc>
          <w:tcPr>
            <w:tcW w:w="436"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lang w:bidi="ar"/>
              </w:rPr>
            </w:pPr>
            <w:r>
              <w:rPr>
                <w:rFonts w:hint="eastAsia" w:ascii="宋体" w:hAnsi="宋体" w:eastAsia="宋体" w:cs="宋体"/>
                <w:color w:val="auto"/>
                <w:sz w:val="18"/>
                <w:szCs w:val="18"/>
                <w:highlight w:val="none"/>
                <w:lang w:bidi="ar"/>
              </w:rPr>
              <w:t>0</w:t>
            </w:r>
          </w:p>
        </w:tc>
        <w:tc>
          <w:tcPr>
            <w:tcW w:w="331"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lang w:bidi="ar"/>
              </w:rPr>
            </w:pPr>
            <w:r>
              <w:rPr>
                <w:rFonts w:hint="eastAsia" w:ascii="宋体" w:hAnsi="宋体" w:eastAsia="宋体" w:cs="宋体"/>
                <w:color w:val="auto"/>
                <w:sz w:val="18"/>
                <w:szCs w:val="18"/>
                <w:highlight w:val="none"/>
                <w:lang w:bidi="ar"/>
              </w:rPr>
              <w:t>2</w:t>
            </w:r>
          </w:p>
        </w:tc>
        <w:tc>
          <w:tcPr>
            <w:tcW w:w="297" w:type="dxa"/>
            <w:vMerge w:val="continue"/>
            <w:shd w:val="clear" w:color="auto" w:fill="FFFFFF"/>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0" w:hRule="atLeast"/>
          <w:jc w:val="center"/>
        </w:trPr>
        <w:tc>
          <w:tcPr>
            <w:tcW w:w="242"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366"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理实型课程</w:t>
            </w:r>
          </w:p>
        </w:tc>
        <w:tc>
          <w:tcPr>
            <w:tcW w:w="567"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lang w:bidi="ar"/>
              </w:rPr>
            </w:pPr>
            <w:r>
              <w:rPr>
                <w:rFonts w:hint="eastAsia" w:ascii="宋体" w:hAnsi="宋体" w:eastAsia="宋体" w:cs="宋体"/>
                <w:color w:val="auto"/>
                <w:sz w:val="18"/>
                <w:szCs w:val="18"/>
                <w:highlight w:val="none"/>
                <w:lang w:bidi="ar"/>
              </w:rPr>
              <w:t>4</w:t>
            </w:r>
          </w:p>
        </w:tc>
        <w:tc>
          <w:tcPr>
            <w:tcW w:w="1770"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口腔健康教育</w:t>
            </w:r>
          </w:p>
        </w:tc>
        <w:tc>
          <w:tcPr>
            <w:tcW w:w="1351"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J152050443W</w:t>
            </w:r>
          </w:p>
        </w:tc>
        <w:tc>
          <w:tcPr>
            <w:tcW w:w="240"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考查</w:t>
            </w:r>
          </w:p>
        </w:tc>
        <w:tc>
          <w:tcPr>
            <w:tcW w:w="260" w:type="dxa"/>
            <w:shd w:val="clear" w:color="auto" w:fill="FFFFFF"/>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FFFFFF"/>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FFFFFF"/>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60" w:type="dxa"/>
            <w:shd w:val="clear" w:color="auto" w:fill="FFFFFF"/>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p>
        </w:tc>
        <w:tc>
          <w:tcPr>
            <w:tcW w:w="261" w:type="dxa"/>
            <w:shd w:val="clear" w:color="auto" w:fill="FFFFFF"/>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shd w:val="clear" w:color="auto" w:fill="FFFFFF"/>
            <w:tcMar>
              <w:top w:w="15" w:type="dxa"/>
              <w:left w:w="15" w:type="dxa"/>
              <w:right w:w="15" w:type="dxa"/>
            </w:tcMar>
            <w:vAlign w:val="center"/>
          </w:tcPr>
          <w:p>
            <w:pPr>
              <w:adjustRightInd w:val="0"/>
              <w:snapToGrid w:val="0"/>
              <w:jc w:val="both"/>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36</w:t>
            </w:r>
          </w:p>
        </w:tc>
        <w:tc>
          <w:tcPr>
            <w:tcW w:w="436" w:type="dxa"/>
            <w:shd w:val="clear" w:color="auto" w:fill="FFFFFF"/>
            <w:tcMar>
              <w:top w:w="15" w:type="dxa"/>
              <w:left w:w="15" w:type="dxa"/>
              <w:right w:w="15" w:type="dxa"/>
            </w:tcMar>
            <w:vAlign w:val="center"/>
          </w:tcPr>
          <w:p>
            <w:pPr>
              <w:adjustRightInd w:val="0"/>
              <w:snapToGrid w:val="0"/>
              <w:jc w:val="both"/>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18</w:t>
            </w:r>
          </w:p>
        </w:tc>
        <w:tc>
          <w:tcPr>
            <w:tcW w:w="436"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18</w:t>
            </w:r>
          </w:p>
        </w:tc>
        <w:tc>
          <w:tcPr>
            <w:tcW w:w="331"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297" w:type="dxa"/>
            <w:vMerge w:val="continue"/>
            <w:shd w:val="clear" w:color="auto" w:fill="FFFFFF"/>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242"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shd w:val="clear" w:color="auto" w:fill="auto"/>
            <w:tcMar>
              <w:top w:w="15" w:type="dxa"/>
              <w:left w:w="15" w:type="dxa"/>
              <w:right w:w="15" w:type="dxa"/>
            </w:tcMar>
            <w:vAlign w:val="center"/>
          </w:tcPr>
          <w:p>
            <w:pPr>
              <w:adjustRightInd w:val="0"/>
              <w:snapToGrid w:val="0"/>
              <w:jc w:val="center"/>
              <w:rPr>
                <w:color w:val="auto"/>
                <w:sz w:val="18"/>
                <w:szCs w:val="18"/>
                <w:highlight w:val="none"/>
              </w:rPr>
            </w:pPr>
          </w:p>
        </w:tc>
        <w:tc>
          <w:tcPr>
            <w:tcW w:w="366" w:type="dxa"/>
            <w:vMerge w:val="restart"/>
            <w:shd w:val="clear" w:color="auto" w:fill="auto"/>
            <w:tcMar>
              <w:top w:w="15" w:type="dxa"/>
              <w:left w:w="15" w:type="dxa"/>
              <w:right w:w="15" w:type="dxa"/>
            </w:tcMar>
            <w:vAlign w:val="center"/>
          </w:tcPr>
          <w:p>
            <w:pPr>
              <w:adjustRightInd w:val="0"/>
              <w:snapToGrid w:val="0"/>
              <w:jc w:val="center"/>
              <w:textAlignment w:val="center"/>
              <w:rPr>
                <w:color w:val="auto"/>
                <w:sz w:val="18"/>
                <w:szCs w:val="18"/>
                <w:highlight w:val="none"/>
              </w:rPr>
            </w:pPr>
            <w:r>
              <w:rPr>
                <w:rFonts w:hint="eastAsia" w:ascii="宋体" w:hAnsi="宋体" w:eastAsia="宋体" w:cs="宋体"/>
                <w:color w:val="auto"/>
                <w:sz w:val="18"/>
                <w:szCs w:val="18"/>
                <w:highlight w:val="none"/>
                <w:lang w:bidi="ar"/>
              </w:rPr>
              <w:t>实践型课程</w:t>
            </w:r>
          </w:p>
        </w:tc>
        <w:tc>
          <w:tcPr>
            <w:tcW w:w="567"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lang w:bidi="ar"/>
              </w:rPr>
            </w:pPr>
            <w:r>
              <w:rPr>
                <w:rFonts w:hint="eastAsia" w:ascii="宋体" w:hAnsi="宋体" w:eastAsia="宋体" w:cs="宋体"/>
                <w:color w:val="auto"/>
                <w:sz w:val="18"/>
                <w:szCs w:val="18"/>
                <w:highlight w:val="none"/>
                <w:lang w:bidi="ar"/>
              </w:rPr>
              <w:t>5</w:t>
            </w:r>
          </w:p>
        </w:tc>
        <w:tc>
          <w:tcPr>
            <w:tcW w:w="1770" w:type="dxa"/>
            <w:shd w:val="clear" w:color="auto" w:fill="auto"/>
            <w:tcMar>
              <w:top w:w="15" w:type="dxa"/>
              <w:left w:w="15" w:type="dxa"/>
              <w:right w:w="15" w:type="dxa"/>
            </w:tcMar>
            <w:vAlign w:val="center"/>
          </w:tcPr>
          <w:p>
            <w:pPr>
              <w:adjustRightInd w:val="0"/>
              <w:snapToGrid w:val="0"/>
              <w:jc w:val="center"/>
              <w:textAlignment w:val="center"/>
              <w:rPr>
                <w:color w:val="auto"/>
                <w:sz w:val="18"/>
                <w:szCs w:val="18"/>
                <w:highlight w:val="none"/>
              </w:rPr>
            </w:pPr>
            <w:r>
              <w:rPr>
                <w:rFonts w:hint="eastAsia" w:ascii="宋体" w:hAnsi="宋体" w:eastAsia="宋体" w:cs="宋体"/>
                <w:color w:val="auto"/>
                <w:sz w:val="18"/>
                <w:szCs w:val="18"/>
                <w:highlight w:val="none"/>
                <w:lang w:bidi="ar"/>
              </w:rPr>
              <w:t>数字化口腔技术</w:t>
            </w:r>
          </w:p>
        </w:tc>
        <w:tc>
          <w:tcPr>
            <w:tcW w:w="1351" w:type="dxa"/>
            <w:shd w:val="clear" w:color="auto" w:fill="auto"/>
            <w:tcMar>
              <w:top w:w="15" w:type="dxa"/>
              <w:left w:w="15" w:type="dxa"/>
              <w:right w:w="15" w:type="dxa"/>
            </w:tcMar>
            <w:vAlign w:val="center"/>
          </w:tcPr>
          <w:p>
            <w:pPr>
              <w:adjustRightInd w:val="0"/>
              <w:snapToGrid w:val="0"/>
              <w:jc w:val="center"/>
              <w:textAlignment w:val="center"/>
              <w:rPr>
                <w:color w:val="auto"/>
                <w:sz w:val="18"/>
                <w:szCs w:val="18"/>
                <w:highlight w:val="none"/>
              </w:rPr>
            </w:pPr>
            <w:r>
              <w:rPr>
                <w:rFonts w:hint="eastAsia" w:ascii="宋体" w:hAnsi="宋体" w:eastAsia="宋体" w:cs="宋体"/>
                <w:color w:val="auto"/>
                <w:sz w:val="18"/>
                <w:szCs w:val="18"/>
                <w:highlight w:val="none"/>
                <w:lang w:bidi="ar"/>
              </w:rPr>
              <w:t>J152050444W</w:t>
            </w:r>
          </w:p>
        </w:tc>
        <w:tc>
          <w:tcPr>
            <w:tcW w:w="240" w:type="dxa"/>
            <w:shd w:val="clear" w:color="auto" w:fill="auto"/>
            <w:tcMar>
              <w:top w:w="15" w:type="dxa"/>
              <w:left w:w="15" w:type="dxa"/>
              <w:right w:w="15" w:type="dxa"/>
            </w:tcMar>
            <w:vAlign w:val="center"/>
          </w:tcPr>
          <w:p>
            <w:pPr>
              <w:adjustRightInd w:val="0"/>
              <w:snapToGrid w:val="0"/>
              <w:jc w:val="center"/>
              <w:textAlignment w:val="center"/>
              <w:rPr>
                <w:color w:val="auto"/>
                <w:sz w:val="18"/>
                <w:szCs w:val="18"/>
                <w:highlight w:val="none"/>
              </w:rPr>
            </w:pPr>
            <w:r>
              <w:rPr>
                <w:rFonts w:hint="eastAsia" w:ascii="宋体" w:hAnsi="宋体" w:eastAsia="宋体" w:cs="宋体"/>
                <w:color w:val="auto"/>
                <w:sz w:val="18"/>
                <w:szCs w:val="18"/>
                <w:highlight w:val="none"/>
                <w:lang w:bidi="ar"/>
              </w:rPr>
              <w:t>考查</w:t>
            </w:r>
          </w:p>
        </w:tc>
        <w:tc>
          <w:tcPr>
            <w:tcW w:w="260" w:type="dxa"/>
            <w:shd w:val="clear" w:color="auto" w:fill="FFFFFF"/>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FFFFFF"/>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FFFFFF"/>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FFFFFF"/>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FFFFFF"/>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FFFFFF"/>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1"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61"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p>
        </w:tc>
        <w:tc>
          <w:tcPr>
            <w:tcW w:w="240"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9" w:type="dxa"/>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435"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36</w:t>
            </w:r>
          </w:p>
        </w:tc>
        <w:tc>
          <w:tcPr>
            <w:tcW w:w="436"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6</w:t>
            </w:r>
          </w:p>
        </w:tc>
        <w:tc>
          <w:tcPr>
            <w:tcW w:w="436"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30</w:t>
            </w:r>
          </w:p>
        </w:tc>
        <w:tc>
          <w:tcPr>
            <w:tcW w:w="331"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97" w:type="dxa"/>
            <w:vMerge w:val="continue"/>
            <w:shd w:val="clear" w:color="auto" w:fill="FFFFFF"/>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2"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shd w:val="clear" w:color="auto" w:fill="auto"/>
            <w:tcMar>
              <w:top w:w="15" w:type="dxa"/>
              <w:left w:w="15" w:type="dxa"/>
              <w:right w:w="15" w:type="dxa"/>
            </w:tcMar>
            <w:vAlign w:val="center"/>
          </w:tcPr>
          <w:p>
            <w:pPr>
              <w:adjustRightInd w:val="0"/>
              <w:snapToGrid w:val="0"/>
              <w:jc w:val="center"/>
              <w:rPr>
                <w:color w:val="auto"/>
                <w:sz w:val="18"/>
                <w:szCs w:val="18"/>
                <w:highlight w:val="none"/>
              </w:rPr>
            </w:pPr>
          </w:p>
        </w:tc>
        <w:tc>
          <w:tcPr>
            <w:tcW w:w="366" w:type="dxa"/>
            <w:vMerge w:val="continue"/>
            <w:shd w:val="clear" w:color="auto" w:fill="auto"/>
            <w:tcMar>
              <w:top w:w="15" w:type="dxa"/>
              <w:left w:w="15" w:type="dxa"/>
              <w:right w:w="15" w:type="dxa"/>
            </w:tcMar>
            <w:vAlign w:val="center"/>
          </w:tcPr>
          <w:p>
            <w:pPr>
              <w:adjustRightInd w:val="0"/>
              <w:snapToGrid w:val="0"/>
              <w:jc w:val="center"/>
              <w:rPr>
                <w:color w:val="auto"/>
                <w:sz w:val="18"/>
                <w:szCs w:val="18"/>
                <w:highlight w:val="none"/>
              </w:rPr>
            </w:pPr>
          </w:p>
        </w:tc>
        <w:tc>
          <w:tcPr>
            <w:tcW w:w="567" w:type="dxa"/>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小计</w:t>
            </w:r>
          </w:p>
        </w:tc>
        <w:tc>
          <w:tcPr>
            <w:tcW w:w="1770" w:type="dxa"/>
            <w:shd w:val="clear" w:color="auto" w:fill="FFFFFF"/>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1351" w:type="dxa"/>
            <w:shd w:val="clear" w:color="auto" w:fill="FFFFFF"/>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0" w:type="dxa"/>
            <w:shd w:val="clear" w:color="auto" w:fill="FFFFFF"/>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0</w:t>
            </w:r>
          </w:p>
        </w:tc>
        <w:tc>
          <w:tcPr>
            <w:tcW w:w="260" w:type="dxa"/>
            <w:shd w:val="clear" w:color="auto" w:fill="FFFFFF"/>
            <w:tcMar>
              <w:top w:w="15" w:type="dxa"/>
              <w:left w:w="15" w:type="dxa"/>
              <w:right w:w="15" w:type="dxa"/>
            </w:tcMar>
            <w:vAlign w:val="center"/>
          </w:tcPr>
          <w:p>
            <w:pPr>
              <w:adjustRightInd w:val="0"/>
              <w:snapToGrid w:val="0"/>
              <w:jc w:val="center"/>
              <w:textAlignment w:val="center"/>
              <w:rPr>
                <w:color w:val="auto"/>
                <w:sz w:val="18"/>
                <w:szCs w:val="18"/>
                <w:highlight w:val="none"/>
              </w:rPr>
            </w:pPr>
            <w:r>
              <w:rPr>
                <w:rFonts w:hint="eastAsia" w:ascii="宋体" w:hAnsi="宋体" w:eastAsia="宋体" w:cs="宋体"/>
                <w:color w:val="auto"/>
                <w:sz w:val="18"/>
                <w:szCs w:val="18"/>
                <w:highlight w:val="none"/>
                <w:lang w:bidi="ar"/>
              </w:rPr>
              <w:t>2</w:t>
            </w:r>
          </w:p>
        </w:tc>
        <w:tc>
          <w:tcPr>
            <w:tcW w:w="260" w:type="dxa"/>
            <w:shd w:val="clear" w:color="auto" w:fill="FFFFFF"/>
            <w:tcMar>
              <w:top w:w="15" w:type="dxa"/>
              <w:left w:w="15" w:type="dxa"/>
              <w:right w:w="15" w:type="dxa"/>
            </w:tcMar>
            <w:vAlign w:val="center"/>
          </w:tcPr>
          <w:p>
            <w:pPr>
              <w:adjustRightInd w:val="0"/>
              <w:snapToGrid w:val="0"/>
              <w:jc w:val="center"/>
              <w:textAlignment w:val="center"/>
              <w:rPr>
                <w:color w:val="auto"/>
                <w:sz w:val="18"/>
                <w:szCs w:val="18"/>
                <w:highlight w:val="none"/>
              </w:rPr>
            </w:pPr>
            <w:r>
              <w:rPr>
                <w:rFonts w:hint="eastAsia" w:ascii="宋体" w:hAnsi="宋体" w:eastAsia="宋体" w:cs="宋体"/>
                <w:color w:val="auto"/>
                <w:sz w:val="18"/>
                <w:szCs w:val="18"/>
                <w:highlight w:val="none"/>
                <w:lang w:bidi="ar"/>
              </w:rPr>
              <w:t>2</w:t>
            </w:r>
          </w:p>
        </w:tc>
        <w:tc>
          <w:tcPr>
            <w:tcW w:w="260" w:type="dxa"/>
            <w:shd w:val="clear" w:color="auto" w:fill="FFFFFF"/>
            <w:tcMar>
              <w:top w:w="15" w:type="dxa"/>
              <w:left w:w="15" w:type="dxa"/>
              <w:right w:w="15" w:type="dxa"/>
            </w:tcMar>
            <w:vAlign w:val="center"/>
          </w:tcPr>
          <w:p>
            <w:pPr>
              <w:adjustRightInd w:val="0"/>
              <w:snapToGrid w:val="0"/>
              <w:jc w:val="center"/>
              <w:textAlignment w:val="center"/>
              <w:rPr>
                <w:color w:val="auto"/>
                <w:sz w:val="18"/>
                <w:szCs w:val="18"/>
                <w:highlight w:val="none"/>
              </w:rPr>
            </w:pPr>
            <w:r>
              <w:rPr>
                <w:rFonts w:hint="eastAsia" w:ascii="宋体" w:hAnsi="宋体" w:eastAsia="宋体" w:cs="宋体"/>
                <w:color w:val="auto"/>
                <w:sz w:val="18"/>
                <w:szCs w:val="18"/>
                <w:highlight w:val="none"/>
                <w:lang w:bidi="ar"/>
              </w:rPr>
              <w:t>0</w:t>
            </w:r>
          </w:p>
        </w:tc>
        <w:tc>
          <w:tcPr>
            <w:tcW w:w="261" w:type="dxa"/>
            <w:shd w:val="clear" w:color="auto" w:fill="FFFFFF"/>
            <w:tcMar>
              <w:top w:w="15" w:type="dxa"/>
              <w:left w:w="15" w:type="dxa"/>
              <w:right w:w="15" w:type="dxa"/>
            </w:tcMar>
            <w:vAlign w:val="center"/>
          </w:tcPr>
          <w:p>
            <w:pPr>
              <w:adjustRightInd w:val="0"/>
              <w:snapToGrid w:val="0"/>
              <w:jc w:val="center"/>
              <w:textAlignment w:val="center"/>
              <w:rPr>
                <w:color w:val="auto"/>
                <w:sz w:val="18"/>
                <w:szCs w:val="18"/>
                <w:highlight w:val="none"/>
              </w:rPr>
            </w:pPr>
            <w:r>
              <w:rPr>
                <w:rFonts w:hint="eastAsia" w:ascii="宋体" w:hAnsi="宋体" w:eastAsia="宋体" w:cs="宋体"/>
                <w:color w:val="auto"/>
                <w:sz w:val="18"/>
                <w:szCs w:val="18"/>
                <w:highlight w:val="none"/>
                <w:lang w:bidi="ar"/>
              </w:rPr>
              <w:t>2</w:t>
            </w:r>
          </w:p>
        </w:tc>
        <w:tc>
          <w:tcPr>
            <w:tcW w:w="261" w:type="dxa"/>
            <w:shd w:val="clear" w:color="auto" w:fill="FFFFFF"/>
            <w:tcMar>
              <w:top w:w="15" w:type="dxa"/>
              <w:left w:w="15" w:type="dxa"/>
              <w:right w:w="15" w:type="dxa"/>
            </w:tcMar>
            <w:vAlign w:val="center"/>
          </w:tcPr>
          <w:p>
            <w:pPr>
              <w:adjustRightInd w:val="0"/>
              <w:snapToGrid w:val="0"/>
              <w:jc w:val="center"/>
              <w:textAlignment w:val="center"/>
              <w:rPr>
                <w:color w:val="auto"/>
                <w:sz w:val="18"/>
                <w:szCs w:val="18"/>
                <w:highlight w:val="none"/>
              </w:rPr>
            </w:pPr>
            <w:r>
              <w:rPr>
                <w:rFonts w:hint="eastAsia" w:ascii="宋体" w:hAnsi="宋体" w:eastAsia="宋体" w:cs="宋体"/>
                <w:color w:val="auto"/>
                <w:sz w:val="18"/>
                <w:szCs w:val="18"/>
                <w:highlight w:val="none"/>
                <w:lang w:bidi="ar"/>
              </w:rPr>
              <w:t>0</w:t>
            </w:r>
          </w:p>
        </w:tc>
        <w:tc>
          <w:tcPr>
            <w:tcW w:w="261" w:type="dxa"/>
            <w:shd w:val="clear" w:color="auto" w:fill="FFFFFF"/>
            <w:tcMar>
              <w:top w:w="15" w:type="dxa"/>
              <w:left w:w="15" w:type="dxa"/>
              <w:right w:w="15" w:type="dxa"/>
            </w:tcMar>
            <w:vAlign w:val="center"/>
          </w:tcPr>
          <w:p>
            <w:pPr>
              <w:adjustRightInd w:val="0"/>
              <w:snapToGrid w:val="0"/>
              <w:jc w:val="center"/>
              <w:textAlignment w:val="center"/>
              <w:rPr>
                <w:rFonts w:hint="default" w:eastAsia="微软雅黑"/>
                <w:color w:val="auto"/>
                <w:sz w:val="18"/>
                <w:szCs w:val="18"/>
                <w:highlight w:val="none"/>
                <w:lang w:val="en-US" w:eastAsia="zh-CN"/>
              </w:rPr>
            </w:pPr>
            <w:r>
              <w:rPr>
                <w:rFonts w:hint="eastAsia"/>
                <w:color w:val="auto"/>
                <w:sz w:val="18"/>
                <w:szCs w:val="18"/>
                <w:highlight w:val="none"/>
                <w:lang w:val="en-US" w:eastAsia="zh-CN"/>
              </w:rPr>
              <w:t>6</w:t>
            </w:r>
          </w:p>
        </w:tc>
        <w:tc>
          <w:tcPr>
            <w:tcW w:w="261" w:type="dxa"/>
            <w:shd w:val="clear" w:color="auto" w:fill="FFFFFF"/>
            <w:tcMar>
              <w:top w:w="15" w:type="dxa"/>
              <w:left w:w="15" w:type="dxa"/>
              <w:right w:w="15" w:type="dxa"/>
            </w:tcMar>
            <w:vAlign w:val="center"/>
          </w:tcPr>
          <w:p>
            <w:pPr>
              <w:adjustRightInd w:val="0"/>
              <w:snapToGrid w:val="0"/>
              <w:jc w:val="center"/>
              <w:textAlignment w:val="center"/>
              <w:rPr>
                <w:rFonts w:hint="eastAsia" w:eastAsia="微软雅黑"/>
                <w:color w:val="auto"/>
                <w:sz w:val="18"/>
                <w:szCs w:val="18"/>
                <w:highlight w:val="none"/>
                <w:lang w:val="en-US" w:eastAsia="zh-CN"/>
              </w:rPr>
            </w:pPr>
            <w:r>
              <w:rPr>
                <w:rFonts w:hint="eastAsia"/>
                <w:color w:val="auto"/>
                <w:sz w:val="18"/>
                <w:szCs w:val="18"/>
                <w:highlight w:val="none"/>
                <w:lang w:val="en-US" w:eastAsia="zh-CN"/>
              </w:rPr>
              <w:t>0</w:t>
            </w:r>
          </w:p>
        </w:tc>
        <w:tc>
          <w:tcPr>
            <w:tcW w:w="24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0</w:t>
            </w:r>
          </w:p>
        </w:tc>
        <w:tc>
          <w:tcPr>
            <w:tcW w:w="249"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0</w:t>
            </w:r>
          </w:p>
        </w:tc>
        <w:tc>
          <w:tcPr>
            <w:tcW w:w="435"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216</w:t>
            </w:r>
          </w:p>
        </w:tc>
        <w:tc>
          <w:tcPr>
            <w:tcW w:w="436" w:type="dxa"/>
            <w:shd w:val="clear" w:color="auto" w:fill="FFFFFF"/>
            <w:tcMar>
              <w:top w:w="15" w:type="dxa"/>
              <w:left w:w="15" w:type="dxa"/>
              <w:right w:w="15" w:type="dxa"/>
            </w:tcMar>
            <w:vAlign w:val="center"/>
          </w:tcPr>
          <w:p>
            <w:pPr>
              <w:adjustRightInd w:val="0"/>
              <w:snapToGrid w:val="0"/>
              <w:jc w:val="center"/>
              <w:textAlignment w:val="center"/>
              <w:rPr>
                <w:rFonts w:eastAsia="仿宋_GB2312"/>
                <w:color w:val="auto"/>
                <w:sz w:val="18"/>
                <w:szCs w:val="18"/>
                <w:highlight w:val="none"/>
              </w:rPr>
            </w:pPr>
            <w:r>
              <w:rPr>
                <w:rFonts w:hint="eastAsia"/>
                <w:color w:val="auto"/>
                <w:sz w:val="18"/>
                <w:szCs w:val="18"/>
                <w:highlight w:val="none"/>
              </w:rPr>
              <w:t>168</w:t>
            </w:r>
          </w:p>
        </w:tc>
        <w:tc>
          <w:tcPr>
            <w:tcW w:w="436" w:type="dxa"/>
            <w:shd w:val="clear" w:color="auto" w:fill="FFFFFF"/>
            <w:tcMar>
              <w:top w:w="15" w:type="dxa"/>
              <w:left w:w="15" w:type="dxa"/>
              <w:right w:w="15" w:type="dxa"/>
            </w:tcMar>
            <w:vAlign w:val="center"/>
          </w:tcPr>
          <w:p>
            <w:pPr>
              <w:adjustRightInd w:val="0"/>
              <w:snapToGrid w:val="0"/>
              <w:jc w:val="center"/>
              <w:textAlignment w:val="center"/>
              <w:rPr>
                <w:rFonts w:eastAsia="仿宋_GB2312"/>
                <w:color w:val="auto"/>
                <w:sz w:val="18"/>
                <w:szCs w:val="18"/>
                <w:highlight w:val="none"/>
              </w:rPr>
            </w:pPr>
            <w:r>
              <w:rPr>
                <w:rFonts w:hint="eastAsia"/>
                <w:color w:val="auto"/>
                <w:sz w:val="18"/>
                <w:szCs w:val="18"/>
                <w:highlight w:val="none"/>
              </w:rPr>
              <w:t>48</w:t>
            </w:r>
          </w:p>
        </w:tc>
        <w:tc>
          <w:tcPr>
            <w:tcW w:w="331"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10</w:t>
            </w:r>
          </w:p>
        </w:tc>
        <w:tc>
          <w:tcPr>
            <w:tcW w:w="297" w:type="dxa"/>
            <w:shd w:val="clear" w:color="auto" w:fill="FFFFFF"/>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2" w:type="dxa"/>
            <w:vMerge w:val="continue"/>
            <w:shd w:val="clear" w:color="auto" w:fill="auto"/>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3" w:type="dxa"/>
            <w:vMerge w:val="continue"/>
            <w:shd w:val="clear" w:color="auto" w:fill="auto"/>
            <w:tcMar>
              <w:top w:w="15" w:type="dxa"/>
              <w:left w:w="15" w:type="dxa"/>
              <w:right w:w="15" w:type="dxa"/>
            </w:tcMar>
            <w:vAlign w:val="center"/>
          </w:tcPr>
          <w:p>
            <w:pPr>
              <w:adjustRightInd w:val="0"/>
              <w:snapToGrid w:val="0"/>
              <w:jc w:val="center"/>
              <w:rPr>
                <w:color w:val="auto"/>
                <w:sz w:val="18"/>
                <w:szCs w:val="18"/>
                <w:highlight w:val="none"/>
              </w:rPr>
            </w:pPr>
          </w:p>
        </w:tc>
        <w:tc>
          <w:tcPr>
            <w:tcW w:w="933" w:type="dxa"/>
            <w:gridSpan w:val="2"/>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合计</w:t>
            </w:r>
          </w:p>
        </w:tc>
        <w:tc>
          <w:tcPr>
            <w:tcW w:w="1770" w:type="dxa"/>
            <w:shd w:val="clear" w:color="auto" w:fill="FFFFFF"/>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1351" w:type="dxa"/>
            <w:shd w:val="clear" w:color="auto" w:fill="FFFFFF"/>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40" w:type="dxa"/>
            <w:shd w:val="clear" w:color="auto" w:fill="FFFFFF"/>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c>
          <w:tcPr>
            <w:tcW w:w="260"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60"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60"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60"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4</w:t>
            </w:r>
          </w:p>
        </w:tc>
        <w:tc>
          <w:tcPr>
            <w:tcW w:w="261"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261"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0</w:t>
            </w:r>
          </w:p>
        </w:tc>
        <w:tc>
          <w:tcPr>
            <w:tcW w:w="261" w:type="dxa"/>
            <w:shd w:val="clear" w:color="auto" w:fill="auto"/>
            <w:noWrap/>
            <w:tcMar>
              <w:top w:w="15" w:type="dxa"/>
              <w:left w:w="15" w:type="dxa"/>
              <w:right w:w="15" w:type="dxa"/>
            </w:tcMar>
            <w:vAlign w:val="center"/>
          </w:tcPr>
          <w:p>
            <w:pPr>
              <w:adjustRightInd w:val="0"/>
              <w:snapToGrid w:val="0"/>
              <w:jc w:val="center"/>
              <w:textAlignment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8</w:t>
            </w:r>
          </w:p>
        </w:tc>
        <w:tc>
          <w:tcPr>
            <w:tcW w:w="261" w:type="dxa"/>
            <w:shd w:val="clear" w:color="auto" w:fill="auto"/>
            <w:noWrap/>
            <w:tcMar>
              <w:top w:w="15" w:type="dxa"/>
              <w:left w:w="15" w:type="dxa"/>
              <w:right w:w="15" w:type="dxa"/>
            </w:tcMar>
            <w:vAlign w:val="center"/>
          </w:tcPr>
          <w:p>
            <w:pPr>
              <w:adjustRightInd w:val="0"/>
              <w:snapToGrid w:val="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0</w:t>
            </w:r>
          </w:p>
        </w:tc>
        <w:tc>
          <w:tcPr>
            <w:tcW w:w="24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0</w:t>
            </w:r>
          </w:p>
        </w:tc>
        <w:tc>
          <w:tcPr>
            <w:tcW w:w="249"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0</w:t>
            </w:r>
          </w:p>
        </w:tc>
        <w:tc>
          <w:tcPr>
            <w:tcW w:w="435"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468</w:t>
            </w:r>
          </w:p>
        </w:tc>
        <w:tc>
          <w:tcPr>
            <w:tcW w:w="436"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312</w:t>
            </w:r>
          </w:p>
        </w:tc>
        <w:tc>
          <w:tcPr>
            <w:tcW w:w="436"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156</w:t>
            </w:r>
          </w:p>
        </w:tc>
        <w:tc>
          <w:tcPr>
            <w:tcW w:w="331"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24</w:t>
            </w:r>
          </w:p>
        </w:tc>
        <w:tc>
          <w:tcPr>
            <w:tcW w:w="297" w:type="dxa"/>
            <w:shd w:val="clear" w:color="auto" w:fill="FFFFFF"/>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4779" w:type="dxa"/>
            <w:gridSpan w:val="7"/>
            <w:shd w:val="clear" w:color="auto" w:fill="auto"/>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总计</w:t>
            </w:r>
          </w:p>
        </w:tc>
        <w:tc>
          <w:tcPr>
            <w:tcW w:w="260"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24</w:t>
            </w:r>
          </w:p>
        </w:tc>
        <w:tc>
          <w:tcPr>
            <w:tcW w:w="260"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28</w:t>
            </w:r>
          </w:p>
        </w:tc>
        <w:tc>
          <w:tcPr>
            <w:tcW w:w="260"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28</w:t>
            </w:r>
          </w:p>
        </w:tc>
        <w:tc>
          <w:tcPr>
            <w:tcW w:w="260"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26</w:t>
            </w:r>
          </w:p>
        </w:tc>
        <w:tc>
          <w:tcPr>
            <w:tcW w:w="261"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25</w:t>
            </w:r>
          </w:p>
        </w:tc>
        <w:tc>
          <w:tcPr>
            <w:tcW w:w="261"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24</w:t>
            </w:r>
          </w:p>
        </w:tc>
        <w:tc>
          <w:tcPr>
            <w:tcW w:w="261" w:type="dxa"/>
            <w:shd w:val="clear" w:color="auto" w:fill="auto"/>
            <w:noWrap/>
            <w:tcMar>
              <w:top w:w="15" w:type="dxa"/>
              <w:left w:w="15" w:type="dxa"/>
              <w:right w:w="15" w:type="dxa"/>
            </w:tcMar>
            <w:vAlign w:val="center"/>
          </w:tcPr>
          <w:p>
            <w:pPr>
              <w:adjustRightInd w:val="0"/>
              <w:snapToGrid w:val="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bidi="ar"/>
              </w:rPr>
              <w:t>2</w:t>
            </w:r>
            <w:r>
              <w:rPr>
                <w:rFonts w:hint="eastAsia" w:ascii="宋体" w:hAnsi="宋体" w:eastAsia="宋体" w:cs="宋体"/>
                <w:color w:val="auto"/>
                <w:sz w:val="18"/>
                <w:szCs w:val="18"/>
                <w:highlight w:val="none"/>
                <w:lang w:val="en-US" w:eastAsia="zh-CN" w:bidi="ar"/>
              </w:rPr>
              <w:t>4</w:t>
            </w:r>
          </w:p>
        </w:tc>
        <w:tc>
          <w:tcPr>
            <w:tcW w:w="261" w:type="dxa"/>
            <w:shd w:val="clear" w:color="auto" w:fill="auto"/>
            <w:noWrap/>
            <w:tcMar>
              <w:top w:w="15" w:type="dxa"/>
              <w:left w:w="15" w:type="dxa"/>
              <w:right w:w="15" w:type="dxa"/>
            </w:tcMar>
            <w:vAlign w:val="center"/>
          </w:tcPr>
          <w:p>
            <w:pPr>
              <w:adjustRightInd w:val="0"/>
              <w:snapToGrid w:val="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bidi="ar"/>
              </w:rPr>
              <w:t>2</w:t>
            </w:r>
            <w:r>
              <w:rPr>
                <w:rFonts w:hint="eastAsia" w:ascii="宋体" w:hAnsi="宋体" w:eastAsia="宋体" w:cs="宋体"/>
                <w:color w:val="auto"/>
                <w:sz w:val="18"/>
                <w:szCs w:val="18"/>
                <w:highlight w:val="none"/>
                <w:lang w:val="en-US" w:eastAsia="zh-CN" w:bidi="ar"/>
              </w:rPr>
              <w:t>6</w:t>
            </w:r>
          </w:p>
        </w:tc>
        <w:tc>
          <w:tcPr>
            <w:tcW w:w="240"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c>
          <w:tcPr>
            <w:tcW w:w="249" w:type="dxa"/>
            <w:shd w:val="clear" w:color="auto" w:fill="auto"/>
            <w:noWrap/>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c>
          <w:tcPr>
            <w:tcW w:w="435"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ascii="宋体" w:hAnsi="宋体" w:eastAsia="宋体" w:cs="宋体"/>
                <w:color w:val="auto"/>
                <w:sz w:val="18"/>
                <w:szCs w:val="18"/>
                <w:highlight w:val="none"/>
                <w:lang w:bidi="ar"/>
              </w:rPr>
              <w:t>4808</w:t>
            </w:r>
          </w:p>
        </w:tc>
        <w:tc>
          <w:tcPr>
            <w:tcW w:w="436"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r>
              <w:rPr>
                <w:rFonts w:ascii="宋体" w:hAnsi="宋体" w:eastAsia="宋体" w:cs="宋体"/>
                <w:color w:val="auto"/>
                <w:sz w:val="18"/>
                <w:szCs w:val="18"/>
                <w:highlight w:val="none"/>
                <w:lang w:bidi="ar"/>
              </w:rPr>
              <w:t>306</w:t>
            </w:r>
          </w:p>
        </w:tc>
        <w:tc>
          <w:tcPr>
            <w:tcW w:w="436"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2502</w:t>
            </w:r>
          </w:p>
        </w:tc>
        <w:tc>
          <w:tcPr>
            <w:tcW w:w="331" w:type="dxa"/>
            <w:shd w:val="clear" w:color="auto" w:fill="FFFFFF"/>
            <w:tcMar>
              <w:top w:w="15" w:type="dxa"/>
              <w:left w:w="15" w:type="dxa"/>
              <w:right w:w="15" w:type="dxa"/>
            </w:tcMar>
            <w:vAlign w:val="center"/>
          </w:tcPr>
          <w:p>
            <w:pPr>
              <w:adjustRightInd w:val="0"/>
              <w:snapToGrid w:val="0"/>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255</w:t>
            </w:r>
          </w:p>
        </w:tc>
        <w:tc>
          <w:tcPr>
            <w:tcW w:w="297" w:type="dxa"/>
            <w:shd w:val="clear" w:color="auto" w:fill="FFFFFF"/>
            <w:tcMar>
              <w:top w:w="15" w:type="dxa"/>
              <w:left w:w="15" w:type="dxa"/>
              <w:right w:w="15" w:type="dxa"/>
            </w:tcMar>
            <w:vAlign w:val="center"/>
          </w:tcPr>
          <w:p>
            <w:pPr>
              <w:adjustRightInd w:val="0"/>
              <w:snapToGrid w:val="0"/>
              <w:jc w:val="center"/>
              <w:rPr>
                <w:rFonts w:ascii="宋体" w:hAnsi="宋体" w:eastAsia="宋体" w:cs="宋体"/>
                <w:color w:val="auto"/>
                <w:sz w:val="18"/>
                <w:szCs w:val="18"/>
                <w:highlight w:val="none"/>
              </w:rPr>
            </w:pPr>
          </w:p>
        </w:tc>
      </w:tr>
    </w:tbl>
    <w:p>
      <w:pPr>
        <w:framePr w:hSpace="180" w:wrap="around" w:vAnchor="text" w:hAnchor="text" w:xAlign="center" w:y="1"/>
        <w:suppressOverlap/>
        <w:adjustRightInd w:val="0"/>
        <w:snapToGrid w:val="0"/>
        <w:spacing w:line="300" w:lineRule="auto"/>
        <w:ind w:firstLine="360" w:firstLineChars="200"/>
        <w:rPr>
          <w:rFonts w:ascii="宋体" w:hAnsi="宋体" w:eastAsia="宋体" w:cs="宋体"/>
          <w:color w:val="auto"/>
          <w:sz w:val="21"/>
          <w:highlight w:val="none"/>
        </w:rPr>
      </w:pPr>
      <w:r>
        <w:rPr>
          <w:rFonts w:hint="eastAsia" w:ascii="宋体" w:hAnsi="宋体" w:eastAsia="宋体" w:cs="宋体"/>
          <w:color w:val="auto"/>
          <w:sz w:val="18"/>
          <w:szCs w:val="18"/>
          <w:highlight w:val="none"/>
          <w:lang w:bidi="ar"/>
        </w:rPr>
        <w:t>备注：影视鉴赏、安全教育、劳动教育、社会实践等四门课程负责部门：大学生工作部辅导员，开课时间安排在第二课堂。中华优秀传统文化课程负责部门：大学生发展中心，开课时间安排在第二课堂。</w:t>
      </w:r>
    </w:p>
    <w:p>
      <w:pPr>
        <w:rPr>
          <w:rFonts w:ascii="宋体" w:hAnsi="宋体" w:eastAsia="宋体" w:cs="宋体"/>
          <w:b/>
          <w:bCs/>
          <w:color w:val="auto"/>
          <w:highlight w:val="none"/>
        </w:rPr>
      </w:pPr>
    </w:p>
    <w:p>
      <w:pPr>
        <w:ind w:firstLine="482" w:firstLineChars="200"/>
        <w:rPr>
          <w:rFonts w:ascii="宋体" w:hAnsi="宋体" w:eastAsia="宋体" w:cs="宋体"/>
          <w:b/>
          <w:bCs/>
          <w:color w:val="auto"/>
          <w:highlight w:val="none"/>
        </w:rPr>
      </w:pPr>
      <w:r>
        <w:rPr>
          <w:rFonts w:hint="eastAsia" w:ascii="宋体" w:hAnsi="宋体" w:eastAsia="宋体" w:cs="宋体"/>
          <w:b/>
          <w:bCs/>
          <w:color w:val="auto"/>
          <w:highlight w:val="none"/>
        </w:rPr>
        <w:t>九、实践教学课程安排</w:t>
      </w:r>
    </w:p>
    <w:p>
      <w:pPr>
        <w:framePr w:hSpace="180" w:wrap="around" w:vAnchor="text" w:hAnchor="text" w:xAlign="center" w:y="1"/>
        <w:suppressOverlap/>
        <w:jc w:val="center"/>
        <w:rPr>
          <w:rFonts w:ascii="宋体" w:hAnsi="宋体" w:eastAsia="宋体" w:cs="宋体"/>
          <w:color w:val="auto"/>
          <w:sz w:val="21"/>
          <w:highlight w:val="none"/>
        </w:rPr>
      </w:pPr>
      <w:r>
        <w:rPr>
          <w:rFonts w:hint="eastAsia" w:ascii="宋体" w:hAnsi="宋体" w:eastAsia="宋体" w:cs="宋体"/>
          <w:color w:val="auto"/>
          <w:sz w:val="21"/>
          <w:highlight w:val="none"/>
        </w:rPr>
        <w:t>表7 口腔医学技术专业实践教学课程安</w:t>
      </w:r>
    </w:p>
    <w:tbl>
      <w:tblPr>
        <w:tblStyle w:val="26"/>
        <w:tblW w:w="9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715"/>
        <w:gridCol w:w="2040"/>
        <w:gridCol w:w="565"/>
        <w:gridCol w:w="539"/>
        <w:gridCol w:w="539"/>
        <w:gridCol w:w="554"/>
        <w:gridCol w:w="511"/>
        <w:gridCol w:w="494"/>
        <w:gridCol w:w="549"/>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5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课程类别</w:t>
            </w:r>
          </w:p>
        </w:tc>
        <w:tc>
          <w:tcPr>
            <w:tcW w:w="71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lang w:eastAsia="zh-Hans"/>
              </w:rPr>
            </w:pPr>
            <w:r>
              <w:rPr>
                <w:rFonts w:hint="eastAsia" w:ascii="宋体" w:hAnsi="宋体" w:eastAsia="宋体" w:cs="宋体"/>
                <w:bCs/>
                <w:color w:val="auto"/>
                <w:sz w:val="21"/>
                <w:szCs w:val="21"/>
                <w:highlight w:val="none"/>
                <w:lang w:eastAsia="zh-Hans"/>
              </w:rPr>
              <w:t>序号</w:t>
            </w:r>
          </w:p>
        </w:tc>
        <w:tc>
          <w:tcPr>
            <w:tcW w:w="204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课程名称</w:t>
            </w:r>
          </w:p>
        </w:tc>
        <w:tc>
          <w:tcPr>
            <w:tcW w:w="320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实践教学时间</w:t>
            </w:r>
          </w:p>
        </w:tc>
        <w:tc>
          <w:tcPr>
            <w:tcW w:w="54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实践学时</w:t>
            </w:r>
          </w:p>
        </w:tc>
        <w:tc>
          <w:tcPr>
            <w:tcW w:w="228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试验实训实习环境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5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p>
        </w:tc>
        <w:tc>
          <w:tcPr>
            <w:tcW w:w="71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p>
        </w:tc>
        <w:tc>
          <w:tcPr>
            <w:tcW w:w="204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55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p>
        </w:tc>
        <w:tc>
          <w:tcPr>
            <w:tcW w:w="49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p>
        </w:tc>
        <w:tc>
          <w:tcPr>
            <w:tcW w:w="54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228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5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课程实训</w:t>
            </w:r>
          </w:p>
        </w:tc>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1</w:t>
            </w:r>
          </w:p>
        </w:tc>
        <w:tc>
          <w:tcPr>
            <w:tcW w:w="20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大学</w:t>
            </w:r>
            <w:r>
              <w:rPr>
                <w:rFonts w:hint="eastAsia" w:ascii="宋体" w:hAnsi="宋体" w:eastAsia="宋体" w:cs="宋体"/>
                <w:bCs/>
                <w:color w:val="auto"/>
                <w:sz w:val="21"/>
                <w:szCs w:val="21"/>
                <w:highlight w:val="none"/>
              </w:rPr>
              <w:t>英语</w:t>
            </w: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5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49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4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18</w:t>
            </w:r>
          </w:p>
        </w:tc>
        <w:tc>
          <w:tcPr>
            <w:tcW w:w="228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语音室、英语角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5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p>
        </w:tc>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2</w:t>
            </w:r>
          </w:p>
        </w:tc>
        <w:tc>
          <w:tcPr>
            <w:tcW w:w="20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思想道德修养与法律基础</w:t>
            </w: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5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ascii="Arial" w:hAnsi="Arial" w:eastAsia="宋体" w:cs="Arial"/>
                <w:bCs/>
                <w:color w:val="auto"/>
                <w:sz w:val="21"/>
                <w:szCs w:val="21"/>
                <w:highlight w:val="none"/>
              </w:rPr>
              <w:t>√</w:t>
            </w:r>
          </w:p>
        </w:tc>
        <w:tc>
          <w:tcPr>
            <w:tcW w:w="49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4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18</w:t>
            </w:r>
          </w:p>
        </w:tc>
        <w:tc>
          <w:tcPr>
            <w:tcW w:w="228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心理健康中心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5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p>
        </w:tc>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3</w:t>
            </w:r>
          </w:p>
        </w:tc>
        <w:tc>
          <w:tcPr>
            <w:tcW w:w="20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计算机应用基础</w:t>
            </w: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ascii="Arial" w:hAnsi="Arial" w:eastAsia="宋体" w:cs="Arial"/>
                <w:bCs/>
                <w:color w:val="auto"/>
                <w:sz w:val="21"/>
                <w:szCs w:val="21"/>
                <w:highlight w:val="none"/>
              </w:rPr>
              <w:t>√</w:t>
            </w: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5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49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4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54</w:t>
            </w:r>
          </w:p>
        </w:tc>
        <w:tc>
          <w:tcPr>
            <w:tcW w:w="228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计算机与信息技术实训室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5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p>
        </w:tc>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4</w:t>
            </w:r>
          </w:p>
        </w:tc>
        <w:tc>
          <w:tcPr>
            <w:tcW w:w="20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大学生职业生涯规划与就业指导</w:t>
            </w: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ascii="Arial" w:hAnsi="Arial" w:eastAsia="宋体" w:cs="Arial"/>
                <w:bCs/>
                <w:color w:val="auto"/>
                <w:sz w:val="21"/>
                <w:szCs w:val="21"/>
                <w:highlight w:val="none"/>
              </w:rPr>
              <w:t>√</w:t>
            </w: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ascii="Arial" w:hAnsi="Arial" w:eastAsia="宋体" w:cs="Arial"/>
                <w:bCs/>
                <w:color w:val="auto"/>
                <w:sz w:val="21"/>
                <w:szCs w:val="21"/>
                <w:highlight w:val="none"/>
              </w:rPr>
              <w:t>√</w:t>
            </w: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ascii="Arial" w:hAnsi="Arial" w:eastAsia="宋体" w:cs="Arial"/>
                <w:bCs/>
                <w:color w:val="auto"/>
                <w:sz w:val="21"/>
                <w:szCs w:val="21"/>
                <w:highlight w:val="none"/>
              </w:rPr>
              <w:t>√</w:t>
            </w:r>
          </w:p>
        </w:tc>
        <w:tc>
          <w:tcPr>
            <w:tcW w:w="55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ascii="Arial" w:hAnsi="Arial" w:eastAsia="宋体" w:cs="Arial"/>
                <w:bCs/>
                <w:color w:val="auto"/>
                <w:sz w:val="21"/>
                <w:szCs w:val="21"/>
                <w:highlight w:val="none"/>
              </w:rPr>
              <w:t>√</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ascii="Arial" w:hAnsi="Arial" w:eastAsia="宋体" w:cs="Arial"/>
                <w:bCs/>
                <w:color w:val="auto"/>
                <w:sz w:val="21"/>
                <w:szCs w:val="21"/>
                <w:highlight w:val="none"/>
              </w:rPr>
              <w:t>√</w:t>
            </w:r>
          </w:p>
        </w:tc>
        <w:tc>
          <w:tcPr>
            <w:tcW w:w="49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ascii="Arial" w:hAnsi="Arial" w:eastAsia="宋体" w:cs="Arial"/>
                <w:bCs/>
                <w:color w:val="auto"/>
                <w:sz w:val="21"/>
                <w:szCs w:val="21"/>
                <w:highlight w:val="none"/>
              </w:rPr>
              <w:t>√</w:t>
            </w:r>
          </w:p>
        </w:tc>
        <w:tc>
          <w:tcPr>
            <w:tcW w:w="54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10</w:t>
            </w:r>
          </w:p>
        </w:tc>
        <w:tc>
          <w:tcPr>
            <w:tcW w:w="228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教学场所、活动场所、众创空间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5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p>
        </w:tc>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5</w:t>
            </w:r>
          </w:p>
        </w:tc>
        <w:tc>
          <w:tcPr>
            <w:tcW w:w="20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大学生创新</w:t>
            </w:r>
            <w:r>
              <w:rPr>
                <w:rFonts w:hint="eastAsia" w:ascii="宋体" w:hAnsi="宋体" w:eastAsia="宋体" w:cs="宋体"/>
                <w:bCs/>
                <w:color w:val="auto"/>
                <w:sz w:val="21"/>
                <w:szCs w:val="21"/>
                <w:highlight w:val="none"/>
              </w:rPr>
              <w:t>创业教育</w:t>
            </w: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5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49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ascii="Arial" w:hAnsi="Arial" w:eastAsia="宋体" w:cs="Arial"/>
                <w:bCs/>
                <w:color w:val="auto"/>
                <w:sz w:val="21"/>
                <w:szCs w:val="21"/>
                <w:highlight w:val="none"/>
              </w:rPr>
              <w:t>√</w:t>
            </w:r>
          </w:p>
        </w:tc>
        <w:tc>
          <w:tcPr>
            <w:tcW w:w="54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w:t>
            </w:r>
          </w:p>
        </w:tc>
        <w:tc>
          <w:tcPr>
            <w:tcW w:w="228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教学场所、活动场所、众创空间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5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p>
        </w:tc>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6</w:t>
            </w:r>
          </w:p>
        </w:tc>
        <w:tc>
          <w:tcPr>
            <w:tcW w:w="20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综合能力培训与测评</w:t>
            </w: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5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9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4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14</w:t>
            </w:r>
          </w:p>
        </w:tc>
        <w:tc>
          <w:tcPr>
            <w:tcW w:w="228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教学场所、活动场所、众创空间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5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p>
        </w:tc>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7</w:t>
            </w:r>
          </w:p>
        </w:tc>
        <w:tc>
          <w:tcPr>
            <w:tcW w:w="20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大学生体育与健康</w:t>
            </w: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ascii="Arial" w:hAnsi="Arial" w:eastAsia="宋体" w:cs="Arial"/>
                <w:bCs/>
                <w:color w:val="auto"/>
                <w:sz w:val="21"/>
                <w:szCs w:val="21"/>
                <w:highlight w:val="none"/>
              </w:rPr>
              <w:t>√</w:t>
            </w:r>
          </w:p>
        </w:tc>
        <w:tc>
          <w:tcPr>
            <w:tcW w:w="55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49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4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100</w:t>
            </w:r>
          </w:p>
        </w:tc>
        <w:tc>
          <w:tcPr>
            <w:tcW w:w="228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运动训练场所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5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p>
        </w:tc>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8</w:t>
            </w:r>
          </w:p>
        </w:tc>
        <w:tc>
          <w:tcPr>
            <w:tcW w:w="20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军事理论与训练</w:t>
            </w: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5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49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4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32</w:t>
            </w:r>
          </w:p>
        </w:tc>
        <w:tc>
          <w:tcPr>
            <w:tcW w:w="228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运动训练场所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5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p>
        </w:tc>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9</w:t>
            </w:r>
          </w:p>
        </w:tc>
        <w:tc>
          <w:tcPr>
            <w:tcW w:w="20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社会实践</w:t>
            </w: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55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9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ascii="Arial" w:hAnsi="Arial" w:eastAsia="宋体" w:cs="Arial"/>
                <w:bCs/>
                <w:color w:val="auto"/>
                <w:sz w:val="21"/>
                <w:szCs w:val="21"/>
                <w:highlight w:val="none"/>
              </w:rPr>
              <w:t>√</w:t>
            </w:r>
          </w:p>
        </w:tc>
        <w:tc>
          <w:tcPr>
            <w:tcW w:w="54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36</w:t>
            </w:r>
          </w:p>
        </w:tc>
        <w:tc>
          <w:tcPr>
            <w:tcW w:w="228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教学场所、校外实训实习基地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5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p>
        </w:tc>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10</w:t>
            </w:r>
          </w:p>
        </w:tc>
        <w:tc>
          <w:tcPr>
            <w:tcW w:w="20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创新创业实践项目</w:t>
            </w: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5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49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ascii="Arial" w:hAnsi="Arial" w:eastAsia="宋体" w:cs="Arial"/>
                <w:bCs/>
                <w:color w:val="auto"/>
                <w:sz w:val="21"/>
                <w:szCs w:val="21"/>
                <w:highlight w:val="none"/>
              </w:rPr>
              <w:t>√</w:t>
            </w:r>
          </w:p>
        </w:tc>
        <w:tc>
          <w:tcPr>
            <w:tcW w:w="54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36</w:t>
            </w:r>
          </w:p>
        </w:tc>
        <w:tc>
          <w:tcPr>
            <w:tcW w:w="228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活动场所、众创空间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5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p>
        </w:tc>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11</w:t>
            </w:r>
          </w:p>
        </w:tc>
        <w:tc>
          <w:tcPr>
            <w:tcW w:w="20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综合素质教育项目</w:t>
            </w: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55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9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4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72</w:t>
            </w:r>
          </w:p>
        </w:tc>
        <w:tc>
          <w:tcPr>
            <w:tcW w:w="228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教学场所、活动场所、众创空间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5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p>
        </w:tc>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12</w:t>
            </w:r>
          </w:p>
        </w:tc>
        <w:tc>
          <w:tcPr>
            <w:tcW w:w="20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劳动教育</w:t>
            </w: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55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ascii="Arial" w:hAnsi="Arial" w:eastAsia="宋体" w:cs="Arial"/>
                <w:bCs/>
                <w:color w:val="auto"/>
                <w:sz w:val="21"/>
                <w:szCs w:val="21"/>
                <w:highlight w:val="none"/>
              </w:rPr>
              <w:t>√</w:t>
            </w:r>
          </w:p>
        </w:tc>
        <w:tc>
          <w:tcPr>
            <w:tcW w:w="49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ascii="Arial" w:hAnsi="Arial" w:eastAsia="宋体" w:cs="Arial"/>
                <w:bCs/>
                <w:color w:val="auto"/>
                <w:sz w:val="21"/>
                <w:szCs w:val="21"/>
                <w:highlight w:val="none"/>
              </w:rPr>
              <w:t>√</w:t>
            </w:r>
          </w:p>
        </w:tc>
        <w:tc>
          <w:tcPr>
            <w:tcW w:w="54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36</w:t>
            </w:r>
          </w:p>
        </w:tc>
        <w:tc>
          <w:tcPr>
            <w:tcW w:w="228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教学场所、活动场所、众创空间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Cs/>
                <w:color w:val="auto"/>
                <w:sz w:val="21"/>
                <w:szCs w:val="21"/>
                <w:highlight w:val="none"/>
              </w:rPr>
            </w:pP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13</w:t>
            </w:r>
          </w:p>
        </w:tc>
        <w:tc>
          <w:tcPr>
            <w:tcW w:w="204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textAlignment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人体解剖学</w:t>
            </w: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5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49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4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w:t>
            </w:r>
          </w:p>
        </w:tc>
        <w:tc>
          <w:tcPr>
            <w:tcW w:w="228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人体解剖实训室、</w:t>
            </w:r>
            <w:r>
              <w:rPr>
                <w:rFonts w:hint="eastAsia" w:ascii="宋体" w:hAnsi="宋体" w:eastAsia="宋体"/>
                <w:bCs/>
                <w:color w:val="auto"/>
                <w:sz w:val="21"/>
                <w:szCs w:val="21"/>
                <w:highlight w:val="none"/>
              </w:rPr>
              <w:t>数字化人体解剖实验室</w:t>
            </w:r>
            <w:r>
              <w:rPr>
                <w:rFonts w:hint="eastAsia" w:ascii="宋体" w:hAnsi="宋体" w:eastAsia="宋体" w:cs="宋体"/>
                <w:bCs/>
                <w:color w:val="auto"/>
                <w:sz w:val="21"/>
                <w:szCs w:val="21"/>
                <w:highlight w:val="none"/>
              </w:rPr>
              <w:t>、局部解剖实训室、教学场所、校外实训实习基地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Cs/>
                <w:color w:val="auto"/>
                <w:sz w:val="21"/>
                <w:szCs w:val="21"/>
                <w:highlight w:val="none"/>
              </w:rPr>
            </w:pP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14</w:t>
            </w:r>
          </w:p>
        </w:tc>
        <w:tc>
          <w:tcPr>
            <w:tcW w:w="204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textAlignment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病理学</w:t>
            </w: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5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49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4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w:t>
            </w:r>
          </w:p>
        </w:tc>
        <w:tc>
          <w:tcPr>
            <w:tcW w:w="228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病理学实验室、形态实训室、教学场所、校外实训实习基地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Cs/>
                <w:color w:val="auto"/>
                <w:sz w:val="21"/>
                <w:szCs w:val="21"/>
                <w:highlight w:val="none"/>
              </w:rPr>
            </w:pP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rPr>
              <w:t>5</w:t>
            </w:r>
          </w:p>
        </w:tc>
        <w:tc>
          <w:tcPr>
            <w:tcW w:w="204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textAlignment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药理学</w:t>
            </w: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5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49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4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w:t>
            </w:r>
          </w:p>
        </w:tc>
        <w:tc>
          <w:tcPr>
            <w:tcW w:w="228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机能实训室、教学场所、校外实训实习基地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Cs/>
                <w:color w:val="auto"/>
                <w:sz w:val="21"/>
                <w:szCs w:val="21"/>
                <w:highlight w:val="none"/>
              </w:rPr>
            </w:pP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rPr>
              <w:t>6</w:t>
            </w:r>
          </w:p>
        </w:tc>
        <w:tc>
          <w:tcPr>
            <w:tcW w:w="204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textAlignment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口腔组织病理学</w:t>
            </w: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ascii="Arial" w:hAnsi="Arial" w:eastAsia="宋体" w:cs="Arial"/>
                <w:bCs/>
                <w:color w:val="auto"/>
                <w:sz w:val="21"/>
                <w:szCs w:val="21"/>
                <w:highlight w:val="none"/>
              </w:rPr>
              <w:t>√</w:t>
            </w:r>
          </w:p>
        </w:tc>
        <w:tc>
          <w:tcPr>
            <w:tcW w:w="55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49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49" w:type="dxa"/>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w:t>
            </w:r>
          </w:p>
        </w:tc>
        <w:tc>
          <w:tcPr>
            <w:tcW w:w="228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口腔组织病理学实验室、教学场所、校外实训实习基地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Cs/>
                <w:color w:val="auto"/>
                <w:sz w:val="21"/>
                <w:szCs w:val="21"/>
                <w:highlight w:val="none"/>
              </w:rPr>
            </w:pP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rPr>
              <w:t>7</w:t>
            </w:r>
          </w:p>
        </w:tc>
        <w:tc>
          <w:tcPr>
            <w:tcW w:w="204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textAlignment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口腔解剖生理学</w:t>
            </w: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ascii="Arial" w:hAnsi="Arial" w:eastAsia="宋体" w:cs="Arial"/>
                <w:bCs/>
                <w:color w:val="auto"/>
                <w:sz w:val="21"/>
                <w:szCs w:val="21"/>
                <w:highlight w:val="none"/>
              </w:rPr>
              <w:t>√</w:t>
            </w: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5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49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49" w:type="dxa"/>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48</w:t>
            </w:r>
          </w:p>
        </w:tc>
        <w:tc>
          <w:tcPr>
            <w:tcW w:w="228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口腔修复实训室、局部解剖实训室、教学场所、校外实训实习基地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Cs/>
                <w:color w:val="auto"/>
                <w:sz w:val="21"/>
                <w:szCs w:val="21"/>
                <w:highlight w:val="none"/>
              </w:rPr>
            </w:pP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18</w:t>
            </w:r>
          </w:p>
        </w:tc>
        <w:tc>
          <w:tcPr>
            <w:tcW w:w="204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textAlignment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口腔颌面医学影像诊断学</w:t>
            </w: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5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ascii="Arial" w:hAnsi="Arial" w:eastAsia="宋体" w:cs="Arial"/>
                <w:bCs/>
                <w:color w:val="auto"/>
                <w:sz w:val="21"/>
                <w:szCs w:val="21"/>
                <w:highlight w:val="none"/>
              </w:rPr>
              <w:t>√</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49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49" w:type="dxa"/>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w:t>
            </w:r>
          </w:p>
        </w:tc>
        <w:tc>
          <w:tcPr>
            <w:tcW w:w="228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口腔影像实训室、体格检查实训室、教学场所、校外实训实习基地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Cs/>
                <w:color w:val="auto"/>
                <w:sz w:val="21"/>
                <w:szCs w:val="21"/>
                <w:highlight w:val="none"/>
              </w:rPr>
            </w:pP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19</w:t>
            </w:r>
          </w:p>
        </w:tc>
        <w:tc>
          <w:tcPr>
            <w:tcW w:w="204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textAlignment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口腔修复学</w:t>
            </w: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5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ascii="Arial" w:hAnsi="Arial" w:eastAsia="宋体" w:cs="Arial"/>
                <w:bCs/>
                <w:color w:val="auto"/>
                <w:sz w:val="21"/>
                <w:szCs w:val="21"/>
                <w:highlight w:val="none"/>
              </w:rPr>
              <w:t>√</w:t>
            </w:r>
          </w:p>
        </w:tc>
        <w:tc>
          <w:tcPr>
            <w:tcW w:w="49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ascii="Arial" w:hAnsi="Arial" w:eastAsia="宋体" w:cs="Arial"/>
                <w:bCs/>
                <w:color w:val="auto"/>
                <w:sz w:val="21"/>
                <w:szCs w:val="21"/>
                <w:highlight w:val="none"/>
              </w:rPr>
              <w:t>√</w:t>
            </w:r>
          </w:p>
        </w:tc>
        <w:tc>
          <w:tcPr>
            <w:tcW w:w="549" w:type="dxa"/>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64</w:t>
            </w:r>
          </w:p>
        </w:tc>
        <w:tc>
          <w:tcPr>
            <w:tcW w:w="228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口腔修复实训室、口腔临床模拟实训室、口腔灌模、取模实训室、教学场所、校外实训实习基地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Cs/>
                <w:color w:val="auto"/>
                <w:sz w:val="21"/>
                <w:szCs w:val="21"/>
                <w:highlight w:val="none"/>
              </w:rPr>
            </w:pP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rPr>
              <w:t>0</w:t>
            </w:r>
          </w:p>
        </w:tc>
        <w:tc>
          <w:tcPr>
            <w:tcW w:w="204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textAlignment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口腔颌面外科学</w:t>
            </w: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5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ascii="Arial" w:hAnsi="Arial" w:eastAsia="宋体" w:cs="Arial"/>
                <w:bCs/>
                <w:color w:val="auto"/>
                <w:sz w:val="21"/>
                <w:szCs w:val="21"/>
                <w:highlight w:val="none"/>
              </w:rPr>
              <w:t>√</w:t>
            </w:r>
          </w:p>
        </w:tc>
        <w:tc>
          <w:tcPr>
            <w:tcW w:w="49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ascii="Arial" w:hAnsi="Arial" w:eastAsia="宋体" w:cs="Arial"/>
                <w:bCs/>
                <w:color w:val="auto"/>
                <w:sz w:val="21"/>
                <w:szCs w:val="21"/>
                <w:highlight w:val="none"/>
              </w:rPr>
              <w:t>√</w:t>
            </w:r>
          </w:p>
        </w:tc>
        <w:tc>
          <w:tcPr>
            <w:tcW w:w="549" w:type="dxa"/>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48</w:t>
            </w:r>
          </w:p>
        </w:tc>
        <w:tc>
          <w:tcPr>
            <w:tcW w:w="228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口腔临床模拟实训室、口腔临床实训室、口腔外科实训室、教学场所、校外实训实习基地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5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p>
        </w:tc>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rPr>
              <w:t>1</w:t>
            </w:r>
          </w:p>
        </w:tc>
        <w:tc>
          <w:tcPr>
            <w:tcW w:w="20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口腔内科学</w:t>
            </w: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5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9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549" w:type="dxa"/>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64</w:t>
            </w:r>
          </w:p>
        </w:tc>
        <w:tc>
          <w:tcPr>
            <w:tcW w:w="228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口腔临床模拟实训室、口腔临床实训室、教学场所、校外实训实习基地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5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p>
        </w:tc>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rPr>
              <w:t>2</w:t>
            </w:r>
          </w:p>
        </w:tc>
        <w:tc>
          <w:tcPr>
            <w:tcW w:w="20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口腔</w:t>
            </w:r>
            <w:r>
              <w:rPr>
                <w:rFonts w:hint="eastAsia" w:ascii="宋体" w:hAnsi="宋体" w:eastAsia="宋体" w:cs="宋体"/>
                <w:bCs/>
                <w:color w:val="auto"/>
                <w:sz w:val="21"/>
                <w:szCs w:val="21"/>
                <w:highlight w:val="none"/>
              </w:rPr>
              <w:t>材料学</w:t>
            </w: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55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49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49" w:type="dxa"/>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center"/>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12</w:t>
            </w:r>
          </w:p>
        </w:tc>
        <w:tc>
          <w:tcPr>
            <w:tcW w:w="228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口腔临床模拟实训室、口腔临床实训室、教学场所、校外实训实习基地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5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p>
        </w:tc>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23</w:t>
            </w:r>
          </w:p>
        </w:tc>
        <w:tc>
          <w:tcPr>
            <w:tcW w:w="20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牙体解剖与雕刻技术</w:t>
            </w: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55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49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49" w:type="dxa"/>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center"/>
              <w:rPr>
                <w:rFonts w:ascii="宋体" w:hAnsi="宋体" w:eastAsia="宋体" w:cs="宋体"/>
                <w:bCs/>
                <w:color w:val="auto"/>
                <w:sz w:val="21"/>
                <w:szCs w:val="21"/>
                <w:highlight w:val="none"/>
              </w:rPr>
            </w:pPr>
          </w:p>
        </w:tc>
        <w:tc>
          <w:tcPr>
            <w:tcW w:w="228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口腔修复实训室、口腔临床模拟实训室、口腔灌模、取模实训室、教学场所、校外实训实习基地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65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p>
        </w:tc>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rPr>
              <w:t>4</w:t>
            </w:r>
          </w:p>
        </w:tc>
        <w:tc>
          <w:tcPr>
            <w:tcW w:w="20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口腔预防医学</w:t>
            </w: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5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49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49" w:type="dxa"/>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36</w:t>
            </w:r>
          </w:p>
        </w:tc>
        <w:tc>
          <w:tcPr>
            <w:tcW w:w="228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口腔外科实训室、教学场所、校外实训实习基地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65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p>
        </w:tc>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25</w:t>
            </w:r>
          </w:p>
        </w:tc>
        <w:tc>
          <w:tcPr>
            <w:tcW w:w="20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口腔正畸学</w:t>
            </w: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5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49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549" w:type="dxa"/>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18</w:t>
            </w:r>
          </w:p>
        </w:tc>
        <w:tc>
          <w:tcPr>
            <w:tcW w:w="228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口腔修复实训室、口腔正畸实训室、口腔灌模、取模实训室、教学场所、校外实训实习基地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65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p>
        </w:tc>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26</w:t>
            </w:r>
          </w:p>
        </w:tc>
        <w:tc>
          <w:tcPr>
            <w:tcW w:w="20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口腔设备学</w:t>
            </w: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5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49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549" w:type="dxa"/>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30</w:t>
            </w:r>
          </w:p>
        </w:tc>
        <w:tc>
          <w:tcPr>
            <w:tcW w:w="228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口腔仿真头模模拟实训室、口腔器械准备室、教学场所、校外实训实习基地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Cs/>
                <w:color w:val="auto"/>
                <w:sz w:val="21"/>
                <w:szCs w:val="21"/>
                <w:highlight w:val="none"/>
              </w:rPr>
            </w:pP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27</w:t>
            </w:r>
          </w:p>
        </w:tc>
        <w:tc>
          <w:tcPr>
            <w:tcW w:w="204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绘画</w:t>
            </w: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5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49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54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18</w:t>
            </w:r>
          </w:p>
        </w:tc>
        <w:tc>
          <w:tcPr>
            <w:tcW w:w="228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教学场所、校外实训实习基地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Cs/>
                <w:color w:val="auto"/>
                <w:sz w:val="21"/>
                <w:szCs w:val="21"/>
                <w:highlight w:val="none"/>
              </w:rPr>
            </w:pP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28</w:t>
            </w:r>
          </w:p>
        </w:tc>
        <w:tc>
          <w:tcPr>
            <w:tcW w:w="204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摄影</w:t>
            </w: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5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49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4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18</w:t>
            </w:r>
          </w:p>
        </w:tc>
        <w:tc>
          <w:tcPr>
            <w:tcW w:w="228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教学场所、校外实训实习基地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5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p>
        </w:tc>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29</w:t>
            </w:r>
          </w:p>
        </w:tc>
        <w:tc>
          <w:tcPr>
            <w:tcW w:w="20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医患沟通</w:t>
            </w: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5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49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4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18</w:t>
            </w:r>
          </w:p>
        </w:tc>
        <w:tc>
          <w:tcPr>
            <w:tcW w:w="228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教学场所、校外实训实习基地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65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p>
        </w:tc>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30</w:t>
            </w:r>
          </w:p>
        </w:tc>
        <w:tc>
          <w:tcPr>
            <w:tcW w:w="20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医学心理学</w:t>
            </w: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5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49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49" w:type="dxa"/>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18</w:t>
            </w:r>
          </w:p>
        </w:tc>
        <w:tc>
          <w:tcPr>
            <w:tcW w:w="228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教学场所、校外实训实习基地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65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p>
        </w:tc>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31</w:t>
            </w:r>
          </w:p>
        </w:tc>
        <w:tc>
          <w:tcPr>
            <w:tcW w:w="20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儿童口腔医学</w:t>
            </w: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5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9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49" w:type="dxa"/>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18</w:t>
            </w:r>
          </w:p>
        </w:tc>
        <w:tc>
          <w:tcPr>
            <w:tcW w:w="228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口腔临床模拟实训室、口腔临床实训室、教学场所、校外实训实习基地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5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p>
        </w:tc>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32</w:t>
            </w:r>
          </w:p>
        </w:tc>
        <w:tc>
          <w:tcPr>
            <w:tcW w:w="20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口腔医学美学</w:t>
            </w: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5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49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49" w:type="dxa"/>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18</w:t>
            </w:r>
          </w:p>
        </w:tc>
        <w:tc>
          <w:tcPr>
            <w:tcW w:w="228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口腔美学实训室、教学场所、校外实训实习基地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5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p>
        </w:tc>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33</w:t>
            </w:r>
          </w:p>
        </w:tc>
        <w:tc>
          <w:tcPr>
            <w:tcW w:w="20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数字化口腔技术</w:t>
            </w: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5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49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549" w:type="dxa"/>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30</w:t>
            </w:r>
          </w:p>
        </w:tc>
        <w:tc>
          <w:tcPr>
            <w:tcW w:w="228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数字化口腔实训室、教学场所、校外实训实习基地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p>
        </w:tc>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34</w:t>
            </w:r>
          </w:p>
        </w:tc>
        <w:tc>
          <w:tcPr>
            <w:tcW w:w="20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口腔见习</w:t>
            </w: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55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49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49" w:type="dxa"/>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36</w:t>
            </w:r>
          </w:p>
        </w:tc>
        <w:tc>
          <w:tcPr>
            <w:tcW w:w="228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校外实习基地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r>
              <w:rPr>
                <w:rFonts w:hint="eastAsia" w:ascii="宋体" w:hAnsi="宋体" w:eastAsia="宋体"/>
                <w:bCs/>
                <w:color w:val="auto"/>
                <w:sz w:val="21"/>
                <w:szCs w:val="21"/>
                <w:highlight w:val="none"/>
              </w:rPr>
              <w:t>临床综合实践</w:t>
            </w:r>
          </w:p>
        </w:tc>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35</w:t>
            </w:r>
          </w:p>
        </w:tc>
        <w:tc>
          <w:tcPr>
            <w:tcW w:w="20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口腔综合实训</w:t>
            </w: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55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9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54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108</w:t>
            </w:r>
          </w:p>
        </w:tc>
        <w:tc>
          <w:tcPr>
            <w:tcW w:w="228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Hans"/>
              </w:rPr>
              <w:t>校内</w:t>
            </w:r>
            <w:r>
              <w:rPr>
                <w:rFonts w:hint="eastAsia" w:ascii="宋体" w:hAnsi="宋体" w:eastAsia="宋体" w:cs="宋体"/>
                <w:bCs/>
                <w:color w:val="auto"/>
                <w:sz w:val="21"/>
                <w:szCs w:val="21"/>
                <w:highlight w:val="none"/>
              </w:rPr>
              <w:t>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r>
              <w:rPr>
                <w:rFonts w:hint="eastAsia" w:ascii="宋体" w:hAnsi="宋体" w:eastAsia="宋体"/>
                <w:bCs/>
                <w:color w:val="auto"/>
                <w:sz w:val="21"/>
                <w:szCs w:val="21"/>
                <w:highlight w:val="none"/>
              </w:rPr>
              <w:t>毕业实习</w:t>
            </w:r>
          </w:p>
        </w:tc>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36</w:t>
            </w:r>
          </w:p>
        </w:tc>
        <w:tc>
          <w:tcPr>
            <w:tcW w:w="20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毕业实习</w:t>
            </w: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5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9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54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576</w:t>
            </w:r>
          </w:p>
        </w:tc>
        <w:tc>
          <w:tcPr>
            <w:tcW w:w="228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校外实习基地</w:t>
            </w:r>
          </w:p>
        </w:tc>
      </w:tr>
    </w:tbl>
    <w:p>
      <w:pPr>
        <w:rPr>
          <w:rFonts w:ascii="宋体" w:hAnsi="宋体" w:eastAsia="宋体"/>
          <w:b/>
          <w:bCs/>
          <w:color w:val="auto"/>
          <w:kern w:val="2"/>
          <w:highlight w:val="none"/>
        </w:rPr>
      </w:pPr>
    </w:p>
    <w:p>
      <w:pPr>
        <w:rPr>
          <w:b/>
          <w:bCs/>
          <w:color w:val="auto"/>
          <w:highlight w:val="none"/>
        </w:rPr>
      </w:pPr>
    </w:p>
    <w:p>
      <w:pPr>
        <w:rPr>
          <w:b/>
          <w:bCs/>
          <w:color w:val="auto"/>
          <w:highlight w:val="none"/>
        </w:rPr>
      </w:pPr>
    </w:p>
    <w:p>
      <w:pPr>
        <w:rPr>
          <w:b/>
          <w:bCs/>
          <w:color w:val="auto"/>
          <w:highlight w:val="none"/>
        </w:rPr>
      </w:pPr>
    </w:p>
    <w:p>
      <w:pPr>
        <w:rPr>
          <w:b/>
          <w:bCs/>
          <w:color w:val="auto"/>
          <w:highlight w:val="none"/>
        </w:rPr>
      </w:pPr>
    </w:p>
    <w:p>
      <w:pPr>
        <w:ind w:firstLine="482" w:firstLineChars="200"/>
        <w:rPr>
          <w:rFonts w:ascii="宋体" w:hAnsi="宋体" w:eastAsia="宋体"/>
          <w:b/>
          <w:bCs/>
          <w:color w:val="auto"/>
          <w:kern w:val="2"/>
          <w:highlight w:val="none"/>
        </w:rPr>
      </w:pPr>
      <w:r>
        <w:rPr>
          <w:rFonts w:hint="eastAsia" w:ascii="宋体" w:hAnsi="宋体" w:eastAsia="宋体"/>
          <w:b/>
          <w:bCs/>
          <w:color w:val="auto"/>
          <w:kern w:val="2"/>
          <w:highlight w:val="none"/>
        </w:rPr>
        <w:t>十、毕业实习教学进程表</w:t>
      </w:r>
    </w:p>
    <w:tbl>
      <w:tblPr>
        <w:tblStyle w:val="26"/>
        <w:tblW w:w="9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622"/>
        <w:gridCol w:w="2099"/>
        <w:gridCol w:w="804"/>
        <w:gridCol w:w="720"/>
        <w:gridCol w:w="766"/>
        <w:gridCol w:w="664"/>
        <w:gridCol w:w="642"/>
        <w:gridCol w:w="637"/>
        <w:gridCol w:w="733"/>
        <w:gridCol w:w="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3572" w:type="dxa"/>
            <w:gridSpan w:val="3"/>
            <w:vMerge w:val="restart"/>
            <w:vAlign w:val="center"/>
          </w:tcPr>
          <w:p>
            <w:pPr>
              <w:adjustRightInd w:val="0"/>
              <w:snapToGrid w:val="0"/>
              <w:jc w:val="center"/>
              <w:rPr>
                <w:rFonts w:ascii="宋体" w:hAnsi="宋体" w:eastAsia="宋体"/>
                <w:color w:val="auto"/>
                <w:sz w:val="21"/>
                <w:szCs w:val="21"/>
                <w:highlight w:val="none"/>
              </w:rPr>
            </w:pPr>
            <w:r>
              <w:rPr>
                <w:rFonts w:hint="eastAsia" w:ascii="宋体" w:hAnsi="宋体" w:eastAsia="宋体" w:cs="黑体"/>
                <w:color w:val="auto"/>
                <w:sz w:val="21"/>
                <w:szCs w:val="21"/>
                <w:highlight w:val="none"/>
              </w:rPr>
              <w:t>实践教学环节内容</w:t>
            </w:r>
          </w:p>
        </w:tc>
        <w:tc>
          <w:tcPr>
            <w:tcW w:w="804" w:type="dxa"/>
            <w:vMerge w:val="restart"/>
            <w:vAlign w:val="center"/>
          </w:tcPr>
          <w:p>
            <w:pPr>
              <w:adjustRightInd w:val="0"/>
              <w:snapToGrid w:val="0"/>
              <w:jc w:val="center"/>
              <w:rPr>
                <w:rFonts w:ascii="宋体" w:hAnsi="宋体" w:eastAsia="宋体"/>
                <w:color w:val="auto"/>
                <w:sz w:val="21"/>
                <w:szCs w:val="21"/>
                <w:highlight w:val="none"/>
              </w:rPr>
            </w:pPr>
            <w:r>
              <w:rPr>
                <w:rFonts w:hint="eastAsia" w:ascii="宋体" w:hAnsi="宋体" w:eastAsia="宋体" w:cs="黑体"/>
                <w:color w:val="auto"/>
                <w:sz w:val="21"/>
                <w:szCs w:val="21"/>
                <w:highlight w:val="none"/>
              </w:rPr>
              <w:t>周</w:t>
            </w:r>
          </w:p>
          <w:p>
            <w:pPr>
              <w:adjustRightInd w:val="0"/>
              <w:snapToGrid w:val="0"/>
              <w:jc w:val="center"/>
              <w:rPr>
                <w:rFonts w:ascii="宋体" w:hAnsi="宋体" w:eastAsia="宋体"/>
                <w:color w:val="auto"/>
                <w:sz w:val="21"/>
                <w:szCs w:val="21"/>
                <w:highlight w:val="none"/>
              </w:rPr>
            </w:pPr>
            <w:r>
              <w:rPr>
                <w:rFonts w:hint="eastAsia" w:ascii="宋体" w:hAnsi="宋体" w:eastAsia="宋体" w:cs="黑体"/>
                <w:color w:val="auto"/>
                <w:sz w:val="21"/>
                <w:szCs w:val="21"/>
                <w:highlight w:val="none"/>
              </w:rPr>
              <w:t>数</w:t>
            </w:r>
          </w:p>
        </w:tc>
        <w:tc>
          <w:tcPr>
            <w:tcW w:w="720" w:type="dxa"/>
            <w:vMerge w:val="restart"/>
            <w:vAlign w:val="center"/>
          </w:tcPr>
          <w:p>
            <w:pPr>
              <w:adjustRightInd w:val="0"/>
              <w:snapToGrid w:val="0"/>
              <w:jc w:val="center"/>
              <w:rPr>
                <w:rFonts w:ascii="宋体" w:hAnsi="宋体" w:eastAsia="宋体"/>
                <w:color w:val="auto"/>
                <w:sz w:val="21"/>
                <w:szCs w:val="21"/>
                <w:highlight w:val="none"/>
              </w:rPr>
            </w:pPr>
            <w:r>
              <w:rPr>
                <w:rFonts w:hint="eastAsia" w:ascii="宋体" w:hAnsi="宋体" w:eastAsia="宋体" w:cs="黑体"/>
                <w:color w:val="auto"/>
                <w:sz w:val="21"/>
                <w:szCs w:val="21"/>
                <w:highlight w:val="none"/>
              </w:rPr>
              <w:t>学</w:t>
            </w:r>
          </w:p>
          <w:p>
            <w:pPr>
              <w:adjustRightInd w:val="0"/>
              <w:snapToGrid w:val="0"/>
              <w:jc w:val="center"/>
              <w:rPr>
                <w:rFonts w:ascii="宋体" w:hAnsi="宋体" w:eastAsia="宋体"/>
                <w:color w:val="auto"/>
                <w:sz w:val="21"/>
                <w:szCs w:val="21"/>
                <w:highlight w:val="none"/>
              </w:rPr>
            </w:pPr>
            <w:r>
              <w:rPr>
                <w:rFonts w:hint="eastAsia" w:ascii="宋体" w:hAnsi="宋体" w:eastAsia="宋体" w:cs="黑体"/>
                <w:color w:val="auto"/>
                <w:sz w:val="21"/>
                <w:szCs w:val="21"/>
                <w:highlight w:val="none"/>
              </w:rPr>
              <w:t>分</w:t>
            </w:r>
          </w:p>
        </w:tc>
        <w:tc>
          <w:tcPr>
            <w:tcW w:w="4038" w:type="dxa"/>
            <w:gridSpan w:val="6"/>
            <w:vAlign w:val="center"/>
          </w:tcPr>
          <w:p>
            <w:pPr>
              <w:adjustRightInd w:val="0"/>
              <w:snapToGrid w:val="0"/>
              <w:jc w:val="center"/>
              <w:rPr>
                <w:rFonts w:ascii="宋体" w:hAnsi="宋体" w:eastAsia="宋体"/>
                <w:color w:val="auto"/>
                <w:sz w:val="21"/>
                <w:szCs w:val="21"/>
                <w:highlight w:val="none"/>
              </w:rPr>
            </w:pPr>
            <w:r>
              <w:rPr>
                <w:rFonts w:hint="eastAsia" w:ascii="宋体" w:hAnsi="宋体" w:eastAsia="宋体" w:cs="黑体"/>
                <w:color w:val="auto"/>
                <w:sz w:val="21"/>
                <w:szCs w:val="21"/>
                <w:highlight w:val="none"/>
              </w:rPr>
              <w:t>教学学期及教学周（周）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3572" w:type="dxa"/>
            <w:gridSpan w:val="3"/>
            <w:vMerge w:val="continue"/>
            <w:vAlign w:val="center"/>
          </w:tcPr>
          <w:p>
            <w:pPr>
              <w:adjustRightInd w:val="0"/>
              <w:snapToGrid w:val="0"/>
              <w:rPr>
                <w:rFonts w:ascii="宋体" w:hAnsi="宋体" w:eastAsia="宋体"/>
                <w:color w:val="auto"/>
                <w:sz w:val="21"/>
                <w:szCs w:val="21"/>
                <w:highlight w:val="none"/>
              </w:rPr>
            </w:pPr>
          </w:p>
        </w:tc>
        <w:tc>
          <w:tcPr>
            <w:tcW w:w="804" w:type="dxa"/>
            <w:vMerge w:val="continue"/>
            <w:vAlign w:val="center"/>
          </w:tcPr>
          <w:p>
            <w:pPr>
              <w:adjustRightInd w:val="0"/>
              <w:snapToGrid w:val="0"/>
              <w:rPr>
                <w:rFonts w:ascii="宋体" w:hAnsi="宋体" w:eastAsia="宋体"/>
                <w:color w:val="auto"/>
                <w:sz w:val="21"/>
                <w:szCs w:val="21"/>
                <w:highlight w:val="none"/>
              </w:rPr>
            </w:pPr>
          </w:p>
        </w:tc>
        <w:tc>
          <w:tcPr>
            <w:tcW w:w="720" w:type="dxa"/>
            <w:vMerge w:val="continue"/>
            <w:vAlign w:val="center"/>
          </w:tcPr>
          <w:p>
            <w:pPr>
              <w:adjustRightInd w:val="0"/>
              <w:snapToGrid w:val="0"/>
              <w:rPr>
                <w:rFonts w:ascii="宋体" w:hAnsi="宋体" w:eastAsia="宋体"/>
                <w:color w:val="auto"/>
                <w:sz w:val="21"/>
                <w:szCs w:val="21"/>
                <w:highlight w:val="none"/>
              </w:rPr>
            </w:pPr>
          </w:p>
        </w:tc>
        <w:tc>
          <w:tcPr>
            <w:tcW w:w="1430" w:type="dxa"/>
            <w:gridSpan w:val="2"/>
            <w:vAlign w:val="center"/>
          </w:tcPr>
          <w:p>
            <w:pPr>
              <w:adjustRightInd w:val="0"/>
              <w:snapToGrid w:val="0"/>
              <w:jc w:val="center"/>
              <w:rPr>
                <w:rFonts w:ascii="宋体" w:hAnsi="宋体" w:eastAsia="宋体"/>
                <w:color w:val="auto"/>
                <w:sz w:val="21"/>
                <w:szCs w:val="21"/>
                <w:highlight w:val="none"/>
              </w:rPr>
            </w:pPr>
            <w:r>
              <w:rPr>
                <w:rFonts w:hint="eastAsia" w:ascii="宋体" w:hAnsi="宋体" w:eastAsia="宋体" w:cs="黑体"/>
                <w:color w:val="auto"/>
                <w:sz w:val="21"/>
                <w:szCs w:val="21"/>
                <w:highlight w:val="none"/>
              </w:rPr>
              <w:t>第一学年</w:t>
            </w:r>
          </w:p>
        </w:tc>
        <w:tc>
          <w:tcPr>
            <w:tcW w:w="1279" w:type="dxa"/>
            <w:gridSpan w:val="2"/>
            <w:vAlign w:val="center"/>
          </w:tcPr>
          <w:p>
            <w:pPr>
              <w:adjustRightInd w:val="0"/>
              <w:snapToGrid w:val="0"/>
              <w:jc w:val="center"/>
              <w:rPr>
                <w:rFonts w:ascii="宋体" w:hAnsi="宋体" w:eastAsia="宋体"/>
                <w:color w:val="auto"/>
                <w:sz w:val="21"/>
                <w:szCs w:val="21"/>
                <w:highlight w:val="none"/>
              </w:rPr>
            </w:pPr>
            <w:r>
              <w:rPr>
                <w:rFonts w:hint="eastAsia" w:ascii="宋体" w:hAnsi="宋体" w:eastAsia="宋体" w:cs="黑体"/>
                <w:color w:val="auto"/>
                <w:sz w:val="21"/>
                <w:szCs w:val="21"/>
                <w:highlight w:val="none"/>
              </w:rPr>
              <w:t>第二学年</w:t>
            </w:r>
          </w:p>
        </w:tc>
        <w:tc>
          <w:tcPr>
            <w:tcW w:w="1329" w:type="dxa"/>
            <w:gridSpan w:val="2"/>
            <w:vAlign w:val="center"/>
          </w:tcPr>
          <w:p>
            <w:pPr>
              <w:adjustRightInd w:val="0"/>
              <w:snapToGrid w:val="0"/>
              <w:jc w:val="center"/>
              <w:rPr>
                <w:rFonts w:ascii="宋体" w:hAnsi="宋体" w:eastAsia="宋体"/>
                <w:color w:val="auto"/>
                <w:sz w:val="21"/>
                <w:szCs w:val="21"/>
                <w:highlight w:val="none"/>
              </w:rPr>
            </w:pPr>
            <w:r>
              <w:rPr>
                <w:rFonts w:hint="eastAsia" w:ascii="宋体" w:hAnsi="宋体" w:eastAsia="宋体" w:cs="黑体"/>
                <w:color w:val="auto"/>
                <w:sz w:val="21"/>
                <w:szCs w:val="21"/>
                <w:highlight w:val="none"/>
              </w:rPr>
              <w:t>第三学年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 w:hRule="atLeast"/>
          <w:jc w:val="center"/>
        </w:trPr>
        <w:tc>
          <w:tcPr>
            <w:tcW w:w="3572" w:type="dxa"/>
            <w:gridSpan w:val="3"/>
            <w:vMerge w:val="continue"/>
            <w:vAlign w:val="center"/>
          </w:tcPr>
          <w:p>
            <w:pPr>
              <w:adjustRightInd w:val="0"/>
              <w:snapToGrid w:val="0"/>
              <w:rPr>
                <w:rFonts w:ascii="宋体" w:hAnsi="宋体" w:eastAsia="宋体"/>
                <w:color w:val="auto"/>
                <w:sz w:val="21"/>
                <w:szCs w:val="21"/>
                <w:highlight w:val="none"/>
              </w:rPr>
            </w:pPr>
          </w:p>
        </w:tc>
        <w:tc>
          <w:tcPr>
            <w:tcW w:w="804" w:type="dxa"/>
            <w:vMerge w:val="continue"/>
            <w:vAlign w:val="center"/>
          </w:tcPr>
          <w:p>
            <w:pPr>
              <w:adjustRightInd w:val="0"/>
              <w:snapToGrid w:val="0"/>
              <w:rPr>
                <w:rFonts w:ascii="宋体" w:hAnsi="宋体" w:eastAsia="宋体"/>
                <w:color w:val="auto"/>
                <w:sz w:val="21"/>
                <w:szCs w:val="21"/>
                <w:highlight w:val="none"/>
              </w:rPr>
            </w:pPr>
          </w:p>
        </w:tc>
        <w:tc>
          <w:tcPr>
            <w:tcW w:w="720" w:type="dxa"/>
            <w:vMerge w:val="continue"/>
            <w:vAlign w:val="center"/>
          </w:tcPr>
          <w:p>
            <w:pPr>
              <w:adjustRightInd w:val="0"/>
              <w:snapToGrid w:val="0"/>
              <w:rPr>
                <w:rFonts w:ascii="宋体" w:hAnsi="宋体" w:eastAsia="宋体"/>
                <w:color w:val="auto"/>
                <w:sz w:val="21"/>
                <w:szCs w:val="21"/>
                <w:highlight w:val="none"/>
              </w:rPr>
            </w:pPr>
          </w:p>
        </w:tc>
        <w:tc>
          <w:tcPr>
            <w:tcW w:w="766" w:type="dxa"/>
            <w:vAlign w:val="center"/>
          </w:tcPr>
          <w:p>
            <w:pPr>
              <w:adjustRightInd w:val="0"/>
              <w:snapToGrid w:val="0"/>
              <w:jc w:val="center"/>
              <w:rPr>
                <w:rFonts w:ascii="宋体" w:hAnsi="宋体" w:eastAsia="宋体"/>
                <w:color w:val="auto"/>
                <w:sz w:val="21"/>
                <w:szCs w:val="21"/>
                <w:highlight w:val="none"/>
              </w:rPr>
            </w:pPr>
            <w:r>
              <w:rPr>
                <w:rFonts w:hint="eastAsia" w:ascii="宋体" w:hAnsi="宋体" w:eastAsia="宋体" w:cs="黑体"/>
                <w:color w:val="auto"/>
                <w:sz w:val="21"/>
                <w:szCs w:val="21"/>
                <w:highlight w:val="none"/>
              </w:rPr>
              <w:t>一</w:t>
            </w:r>
          </w:p>
        </w:tc>
        <w:tc>
          <w:tcPr>
            <w:tcW w:w="664" w:type="dxa"/>
            <w:vAlign w:val="center"/>
          </w:tcPr>
          <w:p>
            <w:pPr>
              <w:adjustRightInd w:val="0"/>
              <w:snapToGrid w:val="0"/>
              <w:jc w:val="center"/>
              <w:rPr>
                <w:rFonts w:ascii="宋体" w:hAnsi="宋体" w:eastAsia="宋体"/>
                <w:color w:val="auto"/>
                <w:sz w:val="21"/>
                <w:szCs w:val="21"/>
                <w:highlight w:val="none"/>
              </w:rPr>
            </w:pPr>
            <w:r>
              <w:rPr>
                <w:rFonts w:hint="eastAsia" w:ascii="宋体" w:hAnsi="宋体" w:eastAsia="宋体" w:cs="黑体"/>
                <w:color w:val="auto"/>
                <w:sz w:val="21"/>
                <w:szCs w:val="21"/>
                <w:highlight w:val="none"/>
              </w:rPr>
              <w:t>二</w:t>
            </w:r>
          </w:p>
        </w:tc>
        <w:tc>
          <w:tcPr>
            <w:tcW w:w="642" w:type="dxa"/>
            <w:vAlign w:val="center"/>
          </w:tcPr>
          <w:p>
            <w:pPr>
              <w:adjustRightInd w:val="0"/>
              <w:snapToGrid w:val="0"/>
              <w:jc w:val="center"/>
              <w:rPr>
                <w:rFonts w:ascii="宋体" w:hAnsi="宋体" w:eastAsia="宋体"/>
                <w:color w:val="auto"/>
                <w:sz w:val="21"/>
                <w:szCs w:val="21"/>
                <w:highlight w:val="none"/>
              </w:rPr>
            </w:pPr>
            <w:r>
              <w:rPr>
                <w:rFonts w:hint="eastAsia" w:ascii="宋体" w:hAnsi="宋体" w:eastAsia="宋体" w:cs="黑体"/>
                <w:color w:val="auto"/>
                <w:sz w:val="21"/>
                <w:szCs w:val="21"/>
                <w:highlight w:val="none"/>
              </w:rPr>
              <w:t>三</w:t>
            </w:r>
          </w:p>
        </w:tc>
        <w:tc>
          <w:tcPr>
            <w:tcW w:w="637" w:type="dxa"/>
            <w:vAlign w:val="center"/>
          </w:tcPr>
          <w:p>
            <w:pPr>
              <w:adjustRightInd w:val="0"/>
              <w:snapToGrid w:val="0"/>
              <w:jc w:val="center"/>
              <w:rPr>
                <w:rFonts w:ascii="宋体" w:hAnsi="宋体" w:eastAsia="宋体"/>
                <w:color w:val="auto"/>
                <w:sz w:val="21"/>
                <w:szCs w:val="21"/>
                <w:highlight w:val="none"/>
              </w:rPr>
            </w:pPr>
            <w:r>
              <w:rPr>
                <w:rFonts w:hint="eastAsia" w:ascii="宋体" w:hAnsi="宋体" w:eastAsia="宋体" w:cs="黑体"/>
                <w:color w:val="auto"/>
                <w:sz w:val="21"/>
                <w:szCs w:val="21"/>
                <w:highlight w:val="none"/>
              </w:rPr>
              <w:t>四</w:t>
            </w:r>
          </w:p>
        </w:tc>
        <w:tc>
          <w:tcPr>
            <w:tcW w:w="733" w:type="dxa"/>
            <w:vAlign w:val="center"/>
          </w:tcPr>
          <w:p>
            <w:pPr>
              <w:adjustRightInd w:val="0"/>
              <w:snapToGrid w:val="0"/>
              <w:jc w:val="center"/>
              <w:rPr>
                <w:rFonts w:ascii="宋体" w:hAnsi="宋体" w:eastAsia="宋体"/>
                <w:color w:val="auto"/>
                <w:sz w:val="21"/>
                <w:szCs w:val="21"/>
                <w:highlight w:val="none"/>
              </w:rPr>
            </w:pPr>
            <w:r>
              <w:rPr>
                <w:rFonts w:hint="eastAsia" w:ascii="宋体" w:hAnsi="宋体" w:eastAsia="宋体" w:cs="黑体"/>
                <w:color w:val="auto"/>
                <w:sz w:val="21"/>
                <w:szCs w:val="21"/>
                <w:highlight w:val="none"/>
              </w:rPr>
              <w:t>五</w:t>
            </w:r>
          </w:p>
        </w:tc>
        <w:tc>
          <w:tcPr>
            <w:tcW w:w="596" w:type="dxa"/>
            <w:vAlign w:val="center"/>
          </w:tcPr>
          <w:p>
            <w:pPr>
              <w:adjustRightInd w:val="0"/>
              <w:snapToGrid w:val="0"/>
              <w:jc w:val="center"/>
              <w:rPr>
                <w:rFonts w:ascii="宋体" w:hAnsi="宋体" w:eastAsia="宋体"/>
                <w:color w:val="auto"/>
                <w:sz w:val="21"/>
                <w:szCs w:val="21"/>
                <w:highlight w:val="none"/>
              </w:rPr>
            </w:pPr>
            <w:r>
              <w:rPr>
                <w:rFonts w:hint="eastAsia" w:ascii="宋体" w:hAnsi="宋体" w:eastAsia="宋体" w:cs="黑体"/>
                <w:color w:val="auto"/>
                <w:sz w:val="21"/>
                <w:szCs w:val="21"/>
                <w:highlight w:val="none"/>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 w:hRule="atLeast"/>
          <w:jc w:val="center"/>
        </w:trPr>
        <w:tc>
          <w:tcPr>
            <w:tcW w:w="851" w:type="dxa"/>
            <w:vMerge w:val="restart"/>
            <w:vAlign w:val="center"/>
          </w:tcPr>
          <w:p>
            <w:pPr>
              <w:adjustRightInd w:val="0"/>
              <w:snapToGrid w:val="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专</w:t>
            </w:r>
          </w:p>
          <w:p>
            <w:pPr>
              <w:pStyle w:val="2"/>
              <w:adjustRightInd w:val="0"/>
              <w:snapToGrid w:val="0"/>
              <w:spacing w:line="240" w:lineRule="auto"/>
              <w:ind w:firstLine="0" w:firstLineChars="0"/>
              <w:rPr>
                <w:color w:val="auto"/>
                <w:sz w:val="21"/>
                <w:szCs w:val="21"/>
                <w:highlight w:val="none"/>
              </w:rPr>
            </w:pPr>
            <w:r>
              <w:rPr>
                <w:rFonts w:hint="eastAsia" w:ascii="宋体" w:hAnsi="宋体" w:eastAsia="宋体"/>
                <w:color w:val="auto"/>
                <w:sz w:val="21"/>
                <w:szCs w:val="21"/>
                <w:highlight w:val="none"/>
              </w:rPr>
              <w:t xml:space="preserve">  业</w:t>
            </w:r>
          </w:p>
          <w:p>
            <w:pPr>
              <w:pStyle w:val="2"/>
              <w:adjustRightInd w:val="0"/>
              <w:snapToGrid w:val="0"/>
              <w:spacing w:line="240" w:lineRule="auto"/>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教</w:t>
            </w:r>
          </w:p>
          <w:p>
            <w:pPr>
              <w:adjustRightInd w:val="0"/>
              <w:snapToGrid w:val="0"/>
              <w:ind w:firstLine="105" w:firstLineChars="5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育</w:t>
            </w:r>
          </w:p>
          <w:p>
            <w:pPr>
              <w:adjustRightInd w:val="0"/>
              <w:snapToGrid w:val="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实</w:t>
            </w:r>
          </w:p>
          <w:p>
            <w:pPr>
              <w:adjustRightInd w:val="0"/>
              <w:snapToGrid w:val="0"/>
              <w:ind w:firstLine="105" w:firstLineChars="5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践</w:t>
            </w:r>
          </w:p>
          <w:p>
            <w:pPr>
              <w:adjustRightInd w:val="0"/>
              <w:snapToGrid w:val="0"/>
              <w:ind w:firstLine="105" w:firstLineChars="50"/>
              <w:rPr>
                <w:rFonts w:ascii="宋体" w:hAnsi="宋体" w:eastAsia="宋体"/>
                <w:color w:val="auto"/>
                <w:sz w:val="21"/>
                <w:szCs w:val="21"/>
                <w:highlight w:val="none"/>
              </w:rPr>
            </w:pPr>
          </w:p>
        </w:tc>
        <w:tc>
          <w:tcPr>
            <w:tcW w:w="622" w:type="dxa"/>
            <w:vMerge w:val="restart"/>
            <w:tcMar>
              <w:top w:w="0" w:type="dxa"/>
              <w:left w:w="85" w:type="dxa"/>
              <w:bottom w:w="0" w:type="dxa"/>
              <w:right w:w="85" w:type="dxa"/>
            </w:tcMar>
            <w:vAlign w:val="center"/>
          </w:tcPr>
          <w:p>
            <w:pPr>
              <w:adjustRightInd w:val="0"/>
              <w:snapToGrid w:val="0"/>
              <w:rPr>
                <w:rFonts w:ascii="宋体" w:hAnsi="宋体" w:eastAsia="宋体"/>
                <w:color w:val="auto"/>
                <w:sz w:val="21"/>
                <w:szCs w:val="21"/>
                <w:highlight w:val="none"/>
              </w:rPr>
            </w:pPr>
            <w:r>
              <w:rPr>
                <w:rFonts w:hint="eastAsia" w:ascii="宋体" w:hAnsi="宋体" w:eastAsia="宋体" w:cs="宋体"/>
                <w:color w:val="auto"/>
                <w:sz w:val="21"/>
                <w:szCs w:val="21"/>
                <w:highlight w:val="none"/>
              </w:rPr>
              <w:t>毕业实习</w:t>
            </w:r>
          </w:p>
        </w:tc>
        <w:tc>
          <w:tcPr>
            <w:tcW w:w="2099" w:type="dxa"/>
            <w:vAlign w:val="center"/>
          </w:tcPr>
          <w:p>
            <w:pPr>
              <w:adjustRightInd w:val="0"/>
              <w:snapToGrid w:val="0"/>
              <w:rPr>
                <w:rFonts w:ascii="宋体" w:hAnsi="宋体" w:eastAsia="宋体"/>
                <w:bCs/>
                <w:color w:val="auto"/>
                <w:sz w:val="21"/>
                <w:szCs w:val="21"/>
                <w:highlight w:val="none"/>
              </w:rPr>
            </w:pPr>
            <w:r>
              <w:rPr>
                <w:rFonts w:hint="eastAsia" w:ascii="宋体" w:hAnsi="宋体" w:eastAsia="宋体" w:cs="宋体"/>
                <w:bCs/>
                <w:color w:val="auto"/>
                <w:sz w:val="21"/>
                <w:szCs w:val="21"/>
                <w:highlight w:val="none"/>
              </w:rPr>
              <w:t>固定义齿修复实习</w:t>
            </w:r>
          </w:p>
        </w:tc>
        <w:tc>
          <w:tcPr>
            <w:tcW w:w="804" w:type="dxa"/>
            <w:vAlign w:val="center"/>
          </w:tcPr>
          <w:p>
            <w:pPr>
              <w:adjustRightInd w:val="0"/>
              <w:snapToGrid w:val="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8</w:t>
            </w:r>
          </w:p>
        </w:tc>
        <w:tc>
          <w:tcPr>
            <w:tcW w:w="720" w:type="dxa"/>
            <w:vAlign w:val="center"/>
          </w:tcPr>
          <w:p>
            <w:pPr>
              <w:adjustRightInd w:val="0"/>
              <w:snapToGrid w:val="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8</w:t>
            </w:r>
          </w:p>
        </w:tc>
        <w:tc>
          <w:tcPr>
            <w:tcW w:w="766" w:type="dxa"/>
            <w:vAlign w:val="center"/>
          </w:tcPr>
          <w:p>
            <w:pPr>
              <w:adjustRightInd w:val="0"/>
              <w:snapToGrid w:val="0"/>
              <w:jc w:val="center"/>
              <w:rPr>
                <w:rFonts w:ascii="宋体" w:hAnsi="宋体" w:eastAsia="宋体"/>
                <w:color w:val="auto"/>
                <w:sz w:val="21"/>
                <w:szCs w:val="21"/>
                <w:highlight w:val="none"/>
              </w:rPr>
            </w:pPr>
          </w:p>
        </w:tc>
        <w:tc>
          <w:tcPr>
            <w:tcW w:w="664" w:type="dxa"/>
            <w:vAlign w:val="center"/>
          </w:tcPr>
          <w:p>
            <w:pPr>
              <w:adjustRightInd w:val="0"/>
              <w:snapToGrid w:val="0"/>
              <w:jc w:val="center"/>
              <w:rPr>
                <w:rFonts w:ascii="宋体" w:hAnsi="宋体" w:eastAsia="宋体"/>
                <w:color w:val="auto"/>
                <w:sz w:val="21"/>
                <w:szCs w:val="21"/>
                <w:highlight w:val="none"/>
              </w:rPr>
            </w:pPr>
          </w:p>
        </w:tc>
        <w:tc>
          <w:tcPr>
            <w:tcW w:w="642" w:type="dxa"/>
            <w:vAlign w:val="center"/>
          </w:tcPr>
          <w:p>
            <w:pPr>
              <w:adjustRightInd w:val="0"/>
              <w:snapToGrid w:val="0"/>
              <w:jc w:val="center"/>
              <w:rPr>
                <w:rFonts w:ascii="宋体" w:hAnsi="宋体" w:eastAsia="宋体"/>
                <w:color w:val="auto"/>
                <w:sz w:val="21"/>
                <w:szCs w:val="21"/>
                <w:highlight w:val="none"/>
              </w:rPr>
            </w:pPr>
          </w:p>
        </w:tc>
        <w:tc>
          <w:tcPr>
            <w:tcW w:w="637" w:type="dxa"/>
            <w:vAlign w:val="center"/>
          </w:tcPr>
          <w:p>
            <w:pPr>
              <w:adjustRightInd w:val="0"/>
              <w:snapToGrid w:val="0"/>
              <w:jc w:val="center"/>
              <w:rPr>
                <w:rFonts w:ascii="宋体" w:hAnsi="宋体" w:eastAsia="宋体"/>
                <w:color w:val="auto"/>
                <w:sz w:val="21"/>
                <w:szCs w:val="21"/>
                <w:highlight w:val="none"/>
              </w:rPr>
            </w:pPr>
          </w:p>
        </w:tc>
        <w:tc>
          <w:tcPr>
            <w:tcW w:w="1329" w:type="dxa"/>
            <w:gridSpan w:val="2"/>
            <w:vAlign w:val="center"/>
          </w:tcPr>
          <w:p>
            <w:pPr>
              <w:adjustRightInd w:val="0"/>
              <w:snapToGrid w:val="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 w:hRule="atLeast"/>
          <w:jc w:val="center"/>
        </w:trPr>
        <w:tc>
          <w:tcPr>
            <w:tcW w:w="851" w:type="dxa"/>
            <w:vMerge w:val="continue"/>
            <w:vAlign w:val="center"/>
          </w:tcPr>
          <w:p>
            <w:pPr>
              <w:adjustRightInd w:val="0"/>
              <w:snapToGrid w:val="0"/>
              <w:jc w:val="center"/>
              <w:rPr>
                <w:rFonts w:ascii="宋体" w:hAnsi="宋体" w:eastAsia="宋体"/>
                <w:color w:val="auto"/>
                <w:sz w:val="21"/>
                <w:szCs w:val="21"/>
                <w:highlight w:val="none"/>
              </w:rPr>
            </w:pPr>
          </w:p>
        </w:tc>
        <w:tc>
          <w:tcPr>
            <w:tcW w:w="622" w:type="dxa"/>
            <w:vMerge w:val="continue"/>
            <w:tcMar>
              <w:top w:w="0" w:type="dxa"/>
              <w:left w:w="85" w:type="dxa"/>
              <w:bottom w:w="0" w:type="dxa"/>
              <w:right w:w="85" w:type="dxa"/>
            </w:tcMar>
            <w:vAlign w:val="center"/>
          </w:tcPr>
          <w:p>
            <w:pPr>
              <w:adjustRightInd w:val="0"/>
              <w:snapToGrid w:val="0"/>
              <w:rPr>
                <w:rFonts w:ascii="宋体" w:hAnsi="宋体" w:eastAsia="宋体"/>
                <w:color w:val="auto"/>
                <w:sz w:val="21"/>
                <w:szCs w:val="21"/>
                <w:highlight w:val="none"/>
              </w:rPr>
            </w:pPr>
          </w:p>
        </w:tc>
        <w:tc>
          <w:tcPr>
            <w:tcW w:w="2099" w:type="dxa"/>
            <w:vAlign w:val="center"/>
          </w:tcPr>
          <w:p>
            <w:pPr>
              <w:adjustRightInd w:val="0"/>
              <w:snapToGrid w:val="0"/>
              <w:rPr>
                <w:rFonts w:ascii="宋体" w:hAnsi="宋体" w:eastAsia="宋体"/>
                <w:bCs/>
                <w:color w:val="auto"/>
                <w:sz w:val="21"/>
                <w:szCs w:val="21"/>
                <w:highlight w:val="none"/>
              </w:rPr>
            </w:pPr>
            <w:r>
              <w:rPr>
                <w:rFonts w:hint="eastAsia" w:ascii="宋体" w:hAnsi="宋体" w:eastAsia="宋体" w:cs="宋体"/>
                <w:bCs/>
                <w:color w:val="auto"/>
                <w:sz w:val="21"/>
                <w:szCs w:val="21"/>
                <w:highlight w:val="none"/>
              </w:rPr>
              <w:t>全口义齿修复实习</w:t>
            </w:r>
          </w:p>
        </w:tc>
        <w:tc>
          <w:tcPr>
            <w:tcW w:w="804" w:type="dxa"/>
            <w:vAlign w:val="center"/>
          </w:tcPr>
          <w:p>
            <w:pPr>
              <w:adjustRightInd w:val="0"/>
              <w:snapToGrid w:val="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8</w:t>
            </w:r>
          </w:p>
        </w:tc>
        <w:tc>
          <w:tcPr>
            <w:tcW w:w="720" w:type="dxa"/>
            <w:vAlign w:val="center"/>
          </w:tcPr>
          <w:p>
            <w:pPr>
              <w:adjustRightInd w:val="0"/>
              <w:snapToGrid w:val="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8</w:t>
            </w:r>
          </w:p>
        </w:tc>
        <w:tc>
          <w:tcPr>
            <w:tcW w:w="766" w:type="dxa"/>
            <w:vAlign w:val="center"/>
          </w:tcPr>
          <w:p>
            <w:pPr>
              <w:adjustRightInd w:val="0"/>
              <w:snapToGrid w:val="0"/>
              <w:jc w:val="center"/>
              <w:rPr>
                <w:rFonts w:ascii="宋体" w:hAnsi="宋体" w:eastAsia="宋体"/>
                <w:color w:val="auto"/>
                <w:sz w:val="21"/>
                <w:szCs w:val="21"/>
                <w:highlight w:val="none"/>
              </w:rPr>
            </w:pPr>
          </w:p>
        </w:tc>
        <w:tc>
          <w:tcPr>
            <w:tcW w:w="664" w:type="dxa"/>
            <w:vAlign w:val="center"/>
          </w:tcPr>
          <w:p>
            <w:pPr>
              <w:adjustRightInd w:val="0"/>
              <w:snapToGrid w:val="0"/>
              <w:jc w:val="center"/>
              <w:rPr>
                <w:rFonts w:ascii="宋体" w:hAnsi="宋体" w:eastAsia="宋体"/>
                <w:color w:val="auto"/>
                <w:sz w:val="21"/>
                <w:szCs w:val="21"/>
                <w:highlight w:val="none"/>
              </w:rPr>
            </w:pPr>
          </w:p>
        </w:tc>
        <w:tc>
          <w:tcPr>
            <w:tcW w:w="642" w:type="dxa"/>
            <w:vAlign w:val="center"/>
          </w:tcPr>
          <w:p>
            <w:pPr>
              <w:adjustRightInd w:val="0"/>
              <w:snapToGrid w:val="0"/>
              <w:jc w:val="center"/>
              <w:rPr>
                <w:rFonts w:ascii="宋体" w:hAnsi="宋体" w:eastAsia="宋体"/>
                <w:color w:val="auto"/>
                <w:sz w:val="21"/>
                <w:szCs w:val="21"/>
                <w:highlight w:val="none"/>
              </w:rPr>
            </w:pPr>
          </w:p>
        </w:tc>
        <w:tc>
          <w:tcPr>
            <w:tcW w:w="637" w:type="dxa"/>
            <w:vAlign w:val="center"/>
          </w:tcPr>
          <w:p>
            <w:pPr>
              <w:adjustRightInd w:val="0"/>
              <w:snapToGrid w:val="0"/>
              <w:jc w:val="center"/>
              <w:rPr>
                <w:rFonts w:ascii="宋体" w:hAnsi="宋体" w:eastAsia="宋体"/>
                <w:color w:val="auto"/>
                <w:sz w:val="21"/>
                <w:szCs w:val="21"/>
                <w:highlight w:val="none"/>
              </w:rPr>
            </w:pPr>
          </w:p>
        </w:tc>
        <w:tc>
          <w:tcPr>
            <w:tcW w:w="1329" w:type="dxa"/>
            <w:gridSpan w:val="2"/>
            <w:vAlign w:val="center"/>
          </w:tcPr>
          <w:p>
            <w:pPr>
              <w:adjustRightInd w:val="0"/>
              <w:snapToGrid w:val="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 w:hRule="atLeast"/>
          <w:jc w:val="center"/>
        </w:trPr>
        <w:tc>
          <w:tcPr>
            <w:tcW w:w="851" w:type="dxa"/>
            <w:vMerge w:val="continue"/>
            <w:vAlign w:val="center"/>
          </w:tcPr>
          <w:p>
            <w:pPr>
              <w:adjustRightInd w:val="0"/>
              <w:snapToGrid w:val="0"/>
              <w:jc w:val="center"/>
              <w:rPr>
                <w:rFonts w:ascii="宋体" w:hAnsi="宋体" w:eastAsia="宋体"/>
                <w:color w:val="auto"/>
                <w:sz w:val="21"/>
                <w:szCs w:val="21"/>
                <w:highlight w:val="none"/>
              </w:rPr>
            </w:pPr>
          </w:p>
        </w:tc>
        <w:tc>
          <w:tcPr>
            <w:tcW w:w="622" w:type="dxa"/>
            <w:vMerge w:val="continue"/>
            <w:tcMar>
              <w:top w:w="0" w:type="dxa"/>
              <w:left w:w="85" w:type="dxa"/>
              <w:bottom w:w="0" w:type="dxa"/>
              <w:right w:w="85" w:type="dxa"/>
            </w:tcMar>
            <w:vAlign w:val="center"/>
          </w:tcPr>
          <w:p>
            <w:pPr>
              <w:adjustRightInd w:val="0"/>
              <w:snapToGrid w:val="0"/>
              <w:rPr>
                <w:rFonts w:ascii="宋体" w:hAnsi="宋体" w:eastAsia="宋体"/>
                <w:color w:val="auto"/>
                <w:sz w:val="21"/>
                <w:szCs w:val="21"/>
                <w:highlight w:val="none"/>
              </w:rPr>
            </w:pPr>
          </w:p>
        </w:tc>
        <w:tc>
          <w:tcPr>
            <w:tcW w:w="2099" w:type="dxa"/>
            <w:vAlign w:val="center"/>
          </w:tcPr>
          <w:p>
            <w:pPr>
              <w:adjustRightInd w:val="0"/>
              <w:snapToGrid w:val="0"/>
              <w:rPr>
                <w:rFonts w:ascii="宋体" w:hAnsi="宋体" w:eastAsia="宋体"/>
                <w:bCs/>
                <w:color w:val="auto"/>
                <w:sz w:val="21"/>
                <w:szCs w:val="21"/>
                <w:highlight w:val="none"/>
              </w:rPr>
            </w:pPr>
            <w:r>
              <w:rPr>
                <w:rFonts w:hint="eastAsia" w:ascii="宋体" w:hAnsi="宋体" w:eastAsia="宋体" w:cs="宋体"/>
                <w:bCs/>
                <w:color w:val="auto"/>
                <w:sz w:val="21"/>
                <w:szCs w:val="21"/>
                <w:highlight w:val="none"/>
              </w:rPr>
              <w:t>可摘局部义齿修复实习</w:t>
            </w:r>
          </w:p>
        </w:tc>
        <w:tc>
          <w:tcPr>
            <w:tcW w:w="804" w:type="dxa"/>
            <w:vAlign w:val="center"/>
          </w:tcPr>
          <w:p>
            <w:pPr>
              <w:adjustRightInd w:val="0"/>
              <w:snapToGrid w:val="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8</w:t>
            </w:r>
          </w:p>
        </w:tc>
        <w:tc>
          <w:tcPr>
            <w:tcW w:w="720" w:type="dxa"/>
            <w:vAlign w:val="center"/>
          </w:tcPr>
          <w:p>
            <w:pPr>
              <w:adjustRightInd w:val="0"/>
              <w:snapToGrid w:val="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8</w:t>
            </w:r>
          </w:p>
        </w:tc>
        <w:tc>
          <w:tcPr>
            <w:tcW w:w="766" w:type="dxa"/>
            <w:vAlign w:val="center"/>
          </w:tcPr>
          <w:p>
            <w:pPr>
              <w:adjustRightInd w:val="0"/>
              <w:snapToGrid w:val="0"/>
              <w:jc w:val="center"/>
              <w:rPr>
                <w:rFonts w:ascii="宋体" w:hAnsi="宋体" w:eastAsia="宋体"/>
                <w:color w:val="auto"/>
                <w:sz w:val="21"/>
                <w:szCs w:val="21"/>
                <w:highlight w:val="none"/>
              </w:rPr>
            </w:pPr>
          </w:p>
        </w:tc>
        <w:tc>
          <w:tcPr>
            <w:tcW w:w="664" w:type="dxa"/>
            <w:vAlign w:val="center"/>
          </w:tcPr>
          <w:p>
            <w:pPr>
              <w:adjustRightInd w:val="0"/>
              <w:snapToGrid w:val="0"/>
              <w:jc w:val="center"/>
              <w:rPr>
                <w:rFonts w:ascii="宋体" w:hAnsi="宋体" w:eastAsia="宋体"/>
                <w:color w:val="auto"/>
                <w:sz w:val="21"/>
                <w:szCs w:val="21"/>
                <w:highlight w:val="none"/>
              </w:rPr>
            </w:pPr>
          </w:p>
        </w:tc>
        <w:tc>
          <w:tcPr>
            <w:tcW w:w="642" w:type="dxa"/>
            <w:vAlign w:val="center"/>
          </w:tcPr>
          <w:p>
            <w:pPr>
              <w:adjustRightInd w:val="0"/>
              <w:snapToGrid w:val="0"/>
              <w:jc w:val="center"/>
              <w:rPr>
                <w:rFonts w:ascii="宋体" w:hAnsi="宋体" w:eastAsia="宋体"/>
                <w:color w:val="auto"/>
                <w:sz w:val="21"/>
                <w:szCs w:val="21"/>
                <w:highlight w:val="none"/>
              </w:rPr>
            </w:pPr>
          </w:p>
        </w:tc>
        <w:tc>
          <w:tcPr>
            <w:tcW w:w="637" w:type="dxa"/>
            <w:vAlign w:val="center"/>
          </w:tcPr>
          <w:p>
            <w:pPr>
              <w:adjustRightInd w:val="0"/>
              <w:snapToGrid w:val="0"/>
              <w:jc w:val="center"/>
              <w:rPr>
                <w:rFonts w:ascii="宋体" w:hAnsi="宋体" w:eastAsia="宋体"/>
                <w:color w:val="auto"/>
                <w:sz w:val="21"/>
                <w:szCs w:val="21"/>
                <w:highlight w:val="none"/>
              </w:rPr>
            </w:pPr>
          </w:p>
        </w:tc>
        <w:tc>
          <w:tcPr>
            <w:tcW w:w="1329" w:type="dxa"/>
            <w:gridSpan w:val="2"/>
            <w:vAlign w:val="center"/>
          </w:tcPr>
          <w:p>
            <w:pPr>
              <w:adjustRightInd w:val="0"/>
              <w:snapToGrid w:val="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 w:hRule="atLeast"/>
          <w:jc w:val="center"/>
        </w:trPr>
        <w:tc>
          <w:tcPr>
            <w:tcW w:w="851" w:type="dxa"/>
            <w:vMerge w:val="continue"/>
            <w:vAlign w:val="center"/>
          </w:tcPr>
          <w:p>
            <w:pPr>
              <w:adjustRightInd w:val="0"/>
              <w:snapToGrid w:val="0"/>
              <w:jc w:val="center"/>
              <w:rPr>
                <w:rFonts w:ascii="宋体" w:hAnsi="宋体" w:eastAsia="宋体"/>
                <w:color w:val="auto"/>
                <w:sz w:val="21"/>
                <w:szCs w:val="21"/>
                <w:highlight w:val="none"/>
              </w:rPr>
            </w:pPr>
          </w:p>
        </w:tc>
        <w:tc>
          <w:tcPr>
            <w:tcW w:w="622" w:type="dxa"/>
            <w:vMerge w:val="continue"/>
            <w:tcMar>
              <w:top w:w="0" w:type="dxa"/>
              <w:left w:w="85" w:type="dxa"/>
              <w:bottom w:w="0" w:type="dxa"/>
              <w:right w:w="85" w:type="dxa"/>
            </w:tcMar>
            <w:vAlign w:val="center"/>
          </w:tcPr>
          <w:p>
            <w:pPr>
              <w:adjustRightInd w:val="0"/>
              <w:snapToGrid w:val="0"/>
              <w:rPr>
                <w:rFonts w:ascii="宋体" w:hAnsi="宋体" w:eastAsia="宋体"/>
                <w:color w:val="auto"/>
                <w:sz w:val="21"/>
                <w:szCs w:val="21"/>
                <w:highlight w:val="none"/>
              </w:rPr>
            </w:pPr>
          </w:p>
        </w:tc>
        <w:tc>
          <w:tcPr>
            <w:tcW w:w="2099" w:type="dxa"/>
            <w:vAlign w:val="center"/>
          </w:tcPr>
          <w:p>
            <w:pPr>
              <w:adjustRightInd w:val="0"/>
              <w:snapToGrid w:val="0"/>
              <w:rPr>
                <w:rFonts w:ascii="宋体" w:hAnsi="宋体" w:eastAsia="宋体"/>
                <w:bCs/>
                <w:color w:val="auto"/>
                <w:sz w:val="21"/>
                <w:szCs w:val="21"/>
                <w:highlight w:val="none"/>
              </w:rPr>
            </w:pPr>
            <w:r>
              <w:rPr>
                <w:rFonts w:hint="eastAsia" w:ascii="宋体" w:hAnsi="宋体" w:eastAsia="宋体" w:cs="宋体"/>
                <w:bCs/>
                <w:color w:val="auto"/>
                <w:sz w:val="21"/>
                <w:szCs w:val="21"/>
                <w:highlight w:val="none"/>
              </w:rPr>
              <w:t>数字化修复实习</w:t>
            </w:r>
          </w:p>
        </w:tc>
        <w:tc>
          <w:tcPr>
            <w:tcW w:w="804" w:type="dxa"/>
            <w:vAlign w:val="center"/>
          </w:tcPr>
          <w:p>
            <w:pPr>
              <w:adjustRightInd w:val="0"/>
              <w:snapToGrid w:val="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8</w:t>
            </w:r>
          </w:p>
        </w:tc>
        <w:tc>
          <w:tcPr>
            <w:tcW w:w="720" w:type="dxa"/>
            <w:vAlign w:val="center"/>
          </w:tcPr>
          <w:p>
            <w:pPr>
              <w:adjustRightInd w:val="0"/>
              <w:snapToGrid w:val="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8</w:t>
            </w:r>
          </w:p>
        </w:tc>
        <w:tc>
          <w:tcPr>
            <w:tcW w:w="766" w:type="dxa"/>
            <w:vAlign w:val="center"/>
          </w:tcPr>
          <w:p>
            <w:pPr>
              <w:adjustRightInd w:val="0"/>
              <w:snapToGrid w:val="0"/>
              <w:jc w:val="center"/>
              <w:rPr>
                <w:rFonts w:ascii="宋体" w:hAnsi="宋体" w:eastAsia="宋体"/>
                <w:color w:val="auto"/>
                <w:sz w:val="21"/>
                <w:szCs w:val="21"/>
                <w:highlight w:val="none"/>
              </w:rPr>
            </w:pPr>
          </w:p>
        </w:tc>
        <w:tc>
          <w:tcPr>
            <w:tcW w:w="664" w:type="dxa"/>
            <w:vAlign w:val="center"/>
          </w:tcPr>
          <w:p>
            <w:pPr>
              <w:adjustRightInd w:val="0"/>
              <w:snapToGrid w:val="0"/>
              <w:jc w:val="center"/>
              <w:rPr>
                <w:rFonts w:ascii="宋体" w:hAnsi="宋体" w:eastAsia="宋体"/>
                <w:color w:val="auto"/>
                <w:sz w:val="21"/>
                <w:szCs w:val="21"/>
                <w:highlight w:val="none"/>
              </w:rPr>
            </w:pPr>
          </w:p>
        </w:tc>
        <w:tc>
          <w:tcPr>
            <w:tcW w:w="642" w:type="dxa"/>
            <w:vAlign w:val="center"/>
          </w:tcPr>
          <w:p>
            <w:pPr>
              <w:adjustRightInd w:val="0"/>
              <w:snapToGrid w:val="0"/>
              <w:jc w:val="center"/>
              <w:rPr>
                <w:rFonts w:ascii="宋体" w:hAnsi="宋体" w:eastAsia="宋体"/>
                <w:color w:val="auto"/>
                <w:sz w:val="21"/>
                <w:szCs w:val="21"/>
                <w:highlight w:val="none"/>
              </w:rPr>
            </w:pPr>
          </w:p>
        </w:tc>
        <w:tc>
          <w:tcPr>
            <w:tcW w:w="637" w:type="dxa"/>
            <w:vAlign w:val="center"/>
          </w:tcPr>
          <w:p>
            <w:pPr>
              <w:adjustRightInd w:val="0"/>
              <w:snapToGrid w:val="0"/>
              <w:jc w:val="center"/>
              <w:rPr>
                <w:rFonts w:ascii="宋体" w:hAnsi="宋体" w:eastAsia="宋体"/>
                <w:color w:val="auto"/>
                <w:sz w:val="21"/>
                <w:szCs w:val="21"/>
                <w:highlight w:val="none"/>
              </w:rPr>
            </w:pPr>
          </w:p>
        </w:tc>
        <w:tc>
          <w:tcPr>
            <w:tcW w:w="1329" w:type="dxa"/>
            <w:gridSpan w:val="2"/>
            <w:vAlign w:val="center"/>
          </w:tcPr>
          <w:p>
            <w:pPr>
              <w:adjustRightInd w:val="0"/>
              <w:snapToGrid w:val="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851" w:type="dxa"/>
            <w:vMerge w:val="continue"/>
            <w:vAlign w:val="center"/>
          </w:tcPr>
          <w:p>
            <w:pPr>
              <w:adjustRightInd w:val="0"/>
              <w:snapToGrid w:val="0"/>
              <w:rPr>
                <w:rFonts w:ascii="宋体" w:hAnsi="宋体" w:eastAsia="宋体"/>
                <w:color w:val="auto"/>
                <w:sz w:val="21"/>
                <w:szCs w:val="21"/>
                <w:highlight w:val="none"/>
              </w:rPr>
            </w:pPr>
          </w:p>
        </w:tc>
        <w:tc>
          <w:tcPr>
            <w:tcW w:w="2721" w:type="dxa"/>
            <w:gridSpan w:val="2"/>
            <w:tcMar>
              <w:top w:w="0" w:type="dxa"/>
              <w:left w:w="85" w:type="dxa"/>
              <w:bottom w:w="0" w:type="dxa"/>
              <w:right w:w="85" w:type="dxa"/>
            </w:tcMar>
            <w:vAlign w:val="center"/>
          </w:tcPr>
          <w:p>
            <w:pPr>
              <w:adjustRightInd w:val="0"/>
              <w:snapToGrid w:val="0"/>
              <w:ind w:firstLine="735" w:firstLineChars="350"/>
              <w:rPr>
                <w:rFonts w:ascii="宋体" w:hAnsi="宋体" w:eastAsia="宋体"/>
                <w:color w:val="auto"/>
                <w:sz w:val="21"/>
                <w:szCs w:val="21"/>
                <w:highlight w:val="none"/>
              </w:rPr>
            </w:pPr>
            <w:r>
              <w:rPr>
                <w:rFonts w:hint="eastAsia" w:ascii="宋体" w:hAnsi="宋体" w:eastAsia="宋体" w:cs="宋体"/>
                <w:color w:val="auto"/>
                <w:sz w:val="21"/>
                <w:szCs w:val="21"/>
                <w:highlight w:val="none"/>
              </w:rPr>
              <w:t>毕业考试</w:t>
            </w:r>
          </w:p>
        </w:tc>
        <w:tc>
          <w:tcPr>
            <w:tcW w:w="804" w:type="dxa"/>
            <w:vAlign w:val="center"/>
          </w:tcPr>
          <w:p>
            <w:pPr>
              <w:adjustRightInd w:val="0"/>
              <w:snapToGrid w:val="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720" w:type="dxa"/>
            <w:vAlign w:val="center"/>
          </w:tcPr>
          <w:p>
            <w:pPr>
              <w:adjustRightInd w:val="0"/>
              <w:snapToGrid w:val="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66" w:type="dxa"/>
            <w:vAlign w:val="center"/>
          </w:tcPr>
          <w:p>
            <w:pPr>
              <w:adjustRightInd w:val="0"/>
              <w:snapToGrid w:val="0"/>
              <w:jc w:val="center"/>
              <w:rPr>
                <w:rFonts w:ascii="宋体" w:hAnsi="宋体" w:eastAsia="宋体"/>
                <w:color w:val="auto"/>
                <w:sz w:val="21"/>
                <w:szCs w:val="21"/>
                <w:highlight w:val="none"/>
              </w:rPr>
            </w:pPr>
          </w:p>
        </w:tc>
        <w:tc>
          <w:tcPr>
            <w:tcW w:w="664" w:type="dxa"/>
            <w:vAlign w:val="center"/>
          </w:tcPr>
          <w:p>
            <w:pPr>
              <w:adjustRightInd w:val="0"/>
              <w:snapToGrid w:val="0"/>
              <w:jc w:val="center"/>
              <w:rPr>
                <w:rFonts w:ascii="宋体" w:hAnsi="宋体" w:eastAsia="宋体"/>
                <w:color w:val="auto"/>
                <w:sz w:val="21"/>
                <w:szCs w:val="21"/>
                <w:highlight w:val="none"/>
              </w:rPr>
            </w:pPr>
          </w:p>
        </w:tc>
        <w:tc>
          <w:tcPr>
            <w:tcW w:w="642" w:type="dxa"/>
            <w:vAlign w:val="center"/>
          </w:tcPr>
          <w:p>
            <w:pPr>
              <w:adjustRightInd w:val="0"/>
              <w:snapToGrid w:val="0"/>
              <w:jc w:val="center"/>
              <w:rPr>
                <w:rFonts w:ascii="宋体" w:hAnsi="宋体" w:eastAsia="宋体"/>
                <w:color w:val="auto"/>
                <w:sz w:val="21"/>
                <w:szCs w:val="21"/>
                <w:highlight w:val="none"/>
              </w:rPr>
            </w:pPr>
          </w:p>
        </w:tc>
        <w:tc>
          <w:tcPr>
            <w:tcW w:w="637" w:type="dxa"/>
            <w:vAlign w:val="center"/>
          </w:tcPr>
          <w:p>
            <w:pPr>
              <w:adjustRightInd w:val="0"/>
              <w:snapToGrid w:val="0"/>
              <w:jc w:val="center"/>
              <w:rPr>
                <w:rFonts w:ascii="宋体" w:hAnsi="宋体" w:eastAsia="宋体"/>
                <w:color w:val="auto"/>
                <w:sz w:val="21"/>
                <w:szCs w:val="21"/>
                <w:highlight w:val="none"/>
              </w:rPr>
            </w:pPr>
          </w:p>
        </w:tc>
        <w:tc>
          <w:tcPr>
            <w:tcW w:w="1329" w:type="dxa"/>
            <w:gridSpan w:val="2"/>
            <w:vAlign w:val="center"/>
          </w:tcPr>
          <w:p>
            <w:pPr>
              <w:adjustRightInd w:val="0"/>
              <w:snapToGrid w:val="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851" w:type="dxa"/>
            <w:vMerge w:val="continue"/>
            <w:vAlign w:val="center"/>
          </w:tcPr>
          <w:p>
            <w:pPr>
              <w:adjustRightInd w:val="0"/>
              <w:snapToGrid w:val="0"/>
              <w:rPr>
                <w:rFonts w:ascii="宋体" w:hAnsi="宋体" w:eastAsia="宋体"/>
                <w:color w:val="auto"/>
                <w:sz w:val="21"/>
                <w:szCs w:val="21"/>
                <w:highlight w:val="none"/>
              </w:rPr>
            </w:pPr>
          </w:p>
        </w:tc>
        <w:tc>
          <w:tcPr>
            <w:tcW w:w="2721" w:type="dxa"/>
            <w:gridSpan w:val="2"/>
            <w:vAlign w:val="center"/>
          </w:tcPr>
          <w:p>
            <w:pPr>
              <w:adjustRightInd w:val="0"/>
              <w:snapToGrid w:val="0"/>
              <w:jc w:val="center"/>
              <w:rPr>
                <w:rFonts w:ascii="宋体" w:hAnsi="宋体" w:eastAsia="宋体"/>
                <w:color w:val="auto"/>
                <w:sz w:val="21"/>
                <w:szCs w:val="21"/>
                <w:highlight w:val="none"/>
              </w:rPr>
            </w:pPr>
            <w:r>
              <w:rPr>
                <w:rFonts w:hint="eastAsia" w:ascii="宋体" w:hAnsi="宋体" w:eastAsia="宋体" w:cs="黑体"/>
                <w:color w:val="auto"/>
                <w:sz w:val="21"/>
                <w:szCs w:val="21"/>
                <w:highlight w:val="none"/>
              </w:rPr>
              <w:t>合计</w:t>
            </w:r>
          </w:p>
        </w:tc>
        <w:tc>
          <w:tcPr>
            <w:tcW w:w="804" w:type="dxa"/>
            <w:vAlign w:val="center"/>
          </w:tcPr>
          <w:p>
            <w:pPr>
              <w:adjustRightInd w:val="0"/>
              <w:snapToGrid w:val="0"/>
              <w:jc w:val="center"/>
              <w:rPr>
                <w:rFonts w:ascii="宋体" w:hAnsi="宋体" w:eastAsia="宋体" w:cs="黑体"/>
                <w:color w:val="auto"/>
                <w:sz w:val="21"/>
                <w:szCs w:val="21"/>
                <w:highlight w:val="none"/>
              </w:rPr>
            </w:pPr>
            <w:r>
              <w:rPr>
                <w:rFonts w:ascii="宋体" w:hAnsi="宋体" w:eastAsia="宋体" w:cs="黑体"/>
                <w:color w:val="auto"/>
                <w:sz w:val="21"/>
                <w:szCs w:val="21"/>
                <w:highlight w:val="none"/>
              </w:rPr>
              <w:t>33</w:t>
            </w:r>
          </w:p>
        </w:tc>
        <w:tc>
          <w:tcPr>
            <w:tcW w:w="720" w:type="dxa"/>
            <w:vAlign w:val="center"/>
          </w:tcPr>
          <w:p>
            <w:pPr>
              <w:adjustRightInd w:val="0"/>
              <w:snapToGrid w:val="0"/>
              <w:jc w:val="center"/>
              <w:rPr>
                <w:rFonts w:ascii="宋体" w:hAnsi="宋体" w:eastAsia="宋体" w:cs="黑体"/>
                <w:color w:val="auto"/>
                <w:sz w:val="21"/>
                <w:szCs w:val="21"/>
                <w:highlight w:val="none"/>
              </w:rPr>
            </w:pPr>
            <w:r>
              <w:rPr>
                <w:rFonts w:ascii="宋体" w:hAnsi="宋体" w:eastAsia="宋体" w:cs="黑体"/>
                <w:color w:val="auto"/>
                <w:sz w:val="21"/>
                <w:szCs w:val="21"/>
                <w:highlight w:val="none"/>
              </w:rPr>
              <w:t>33</w:t>
            </w:r>
          </w:p>
        </w:tc>
        <w:tc>
          <w:tcPr>
            <w:tcW w:w="766" w:type="dxa"/>
            <w:vAlign w:val="center"/>
          </w:tcPr>
          <w:p>
            <w:pPr>
              <w:adjustRightInd w:val="0"/>
              <w:snapToGrid w:val="0"/>
              <w:jc w:val="center"/>
              <w:rPr>
                <w:rFonts w:ascii="宋体" w:hAnsi="宋体" w:eastAsia="宋体"/>
                <w:color w:val="auto"/>
                <w:sz w:val="21"/>
                <w:szCs w:val="21"/>
                <w:highlight w:val="none"/>
              </w:rPr>
            </w:pPr>
          </w:p>
        </w:tc>
        <w:tc>
          <w:tcPr>
            <w:tcW w:w="664" w:type="dxa"/>
            <w:vAlign w:val="center"/>
          </w:tcPr>
          <w:p>
            <w:pPr>
              <w:adjustRightInd w:val="0"/>
              <w:snapToGrid w:val="0"/>
              <w:jc w:val="center"/>
              <w:rPr>
                <w:rFonts w:ascii="宋体" w:hAnsi="宋体" w:eastAsia="宋体"/>
                <w:color w:val="auto"/>
                <w:sz w:val="21"/>
                <w:szCs w:val="21"/>
                <w:highlight w:val="none"/>
              </w:rPr>
            </w:pPr>
          </w:p>
        </w:tc>
        <w:tc>
          <w:tcPr>
            <w:tcW w:w="642" w:type="dxa"/>
            <w:vAlign w:val="center"/>
          </w:tcPr>
          <w:p>
            <w:pPr>
              <w:adjustRightInd w:val="0"/>
              <w:snapToGrid w:val="0"/>
              <w:jc w:val="center"/>
              <w:rPr>
                <w:rFonts w:ascii="宋体" w:hAnsi="宋体" w:eastAsia="宋体"/>
                <w:color w:val="auto"/>
                <w:sz w:val="21"/>
                <w:szCs w:val="21"/>
                <w:highlight w:val="none"/>
              </w:rPr>
            </w:pPr>
          </w:p>
        </w:tc>
        <w:tc>
          <w:tcPr>
            <w:tcW w:w="637" w:type="dxa"/>
            <w:vAlign w:val="center"/>
          </w:tcPr>
          <w:p>
            <w:pPr>
              <w:adjustRightInd w:val="0"/>
              <w:snapToGrid w:val="0"/>
              <w:jc w:val="center"/>
              <w:rPr>
                <w:rFonts w:ascii="宋体" w:hAnsi="宋体" w:eastAsia="宋体"/>
                <w:color w:val="auto"/>
                <w:sz w:val="21"/>
                <w:szCs w:val="21"/>
                <w:highlight w:val="none"/>
              </w:rPr>
            </w:pPr>
          </w:p>
        </w:tc>
        <w:tc>
          <w:tcPr>
            <w:tcW w:w="1329" w:type="dxa"/>
            <w:gridSpan w:val="2"/>
            <w:vAlign w:val="center"/>
          </w:tcPr>
          <w:p>
            <w:pPr>
              <w:adjustRightInd w:val="0"/>
              <w:snapToGrid w:val="0"/>
              <w:jc w:val="center"/>
              <w:rPr>
                <w:rFonts w:ascii="宋体" w:hAnsi="宋体" w:eastAsia="宋体"/>
                <w:color w:val="auto"/>
                <w:sz w:val="21"/>
                <w:szCs w:val="21"/>
                <w:highlight w:val="none"/>
              </w:rPr>
            </w:pPr>
            <w:r>
              <w:rPr>
                <w:rFonts w:ascii="宋体" w:hAnsi="宋体" w:eastAsia="宋体"/>
                <w:color w:val="auto"/>
                <w:sz w:val="21"/>
                <w:szCs w:val="21"/>
                <w:highlight w:val="none"/>
              </w:rPr>
              <w:t>33</w:t>
            </w:r>
          </w:p>
        </w:tc>
      </w:tr>
    </w:tbl>
    <w:p>
      <w:pPr>
        <w:ind w:firstLine="482" w:firstLineChars="200"/>
        <w:rPr>
          <w:rFonts w:ascii="宋体" w:hAnsi="宋体" w:eastAsia="宋体" w:cs="宋体"/>
          <w:b/>
          <w:bCs/>
          <w:color w:val="auto"/>
          <w:highlight w:val="none"/>
        </w:rPr>
      </w:pPr>
      <w:bookmarkStart w:id="25" w:name="_Toc17186538"/>
      <w:bookmarkStart w:id="26" w:name="_Toc4356"/>
      <w:r>
        <w:rPr>
          <w:rFonts w:hint="eastAsia" w:ascii="宋体" w:hAnsi="宋体" w:eastAsia="宋体" w:cs="宋体"/>
          <w:b/>
          <w:bCs/>
          <w:color w:val="auto"/>
          <w:highlight w:val="none"/>
        </w:rPr>
        <w:t>十一、教学条件及实施保障</w:t>
      </w:r>
      <w:bookmarkEnd w:id="25"/>
      <w:bookmarkEnd w:id="26"/>
    </w:p>
    <w:p>
      <w:pPr>
        <w:adjustRightInd w:val="0"/>
        <w:snapToGrid w:val="0"/>
        <w:spacing w:line="30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（一）课程标准制定总要求</w:t>
      </w:r>
    </w:p>
    <w:p>
      <w:pPr>
        <w:adjustRightInd w:val="0"/>
        <w:snapToGrid w:val="0"/>
        <w:spacing w:line="30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1.课程背景</w:t>
      </w:r>
    </w:p>
    <w:p>
      <w:pPr>
        <w:adjustRightInd w:val="0"/>
        <w:snapToGrid w:val="0"/>
        <w:spacing w:line="30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专业课程体系中每门课程的课程背景介绍从学科发展现状、方向趋势及在社会经济发展中的作用，适应新的发展要求对课程标准做出调整改进等方面进行了介绍。包括课程性质、课程理念和课程思路方面的描述。</w:t>
      </w:r>
    </w:p>
    <w:p>
      <w:pPr>
        <w:adjustRightInd w:val="0"/>
        <w:snapToGrid w:val="0"/>
        <w:spacing w:line="30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2.课程目标</w:t>
      </w:r>
    </w:p>
    <w:p>
      <w:pPr>
        <w:adjustRightInd w:val="0"/>
        <w:snapToGrid w:val="0"/>
        <w:spacing w:line="30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每门专业课程的目标，均先从素质目标、知识目标、能力目标三方面进行总体性的概括描述</w:t>
      </w:r>
      <w:r>
        <w:rPr>
          <w:rFonts w:ascii="宋体" w:hAnsi="宋体" w:eastAsia="宋体" w:cs="宋体"/>
          <w:color w:val="auto"/>
          <w:highlight w:val="none"/>
        </w:rPr>
        <w:t>；</w:t>
      </w:r>
      <w:r>
        <w:rPr>
          <w:rFonts w:hint="eastAsia" w:ascii="宋体" w:hAnsi="宋体" w:eastAsia="宋体" w:cs="宋体"/>
          <w:color w:val="auto"/>
          <w:highlight w:val="none"/>
        </w:rPr>
        <w:t>其次，在课程总体目标描述的框架下，进一步从素质目标、知识目标、能力目标三方面细化具体目标。</w:t>
      </w:r>
    </w:p>
    <w:p>
      <w:pPr>
        <w:adjustRightInd w:val="0"/>
        <w:snapToGrid w:val="0"/>
        <w:spacing w:line="30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3.课程内容</w:t>
      </w:r>
    </w:p>
    <w:p>
      <w:pPr>
        <w:adjustRightInd w:val="0"/>
        <w:snapToGrid w:val="0"/>
        <w:spacing w:line="30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课程内容设计首先是围绕课程目标和职业岗位需求来选择课程内容</w:t>
      </w:r>
      <w:r>
        <w:rPr>
          <w:rFonts w:ascii="宋体" w:hAnsi="宋体" w:eastAsia="宋体" w:cs="宋体"/>
          <w:color w:val="auto"/>
          <w:highlight w:val="none"/>
        </w:rPr>
        <w:t>；</w:t>
      </w:r>
      <w:r>
        <w:rPr>
          <w:rFonts w:hint="eastAsia" w:ascii="宋体" w:hAnsi="宋体" w:eastAsia="宋体" w:cs="宋体"/>
          <w:color w:val="auto"/>
          <w:highlight w:val="none"/>
        </w:rPr>
        <w:t>其次是围绕典型工作任务来进行课程内容的模块化组织</w:t>
      </w:r>
      <w:r>
        <w:rPr>
          <w:rFonts w:ascii="宋体" w:hAnsi="宋体" w:eastAsia="宋体" w:cs="宋体"/>
          <w:color w:val="auto"/>
          <w:highlight w:val="none"/>
        </w:rPr>
        <w:t>；</w:t>
      </w:r>
      <w:r>
        <w:rPr>
          <w:rFonts w:hint="eastAsia" w:ascii="宋体" w:hAnsi="宋体" w:eastAsia="宋体" w:cs="宋体"/>
          <w:color w:val="auto"/>
          <w:highlight w:val="none"/>
        </w:rPr>
        <w:t>再次是将课程内容以学习领域的形式确定下来，并把每个学习领域细化成一个个学习情境作为教学单元</w:t>
      </w:r>
      <w:r>
        <w:rPr>
          <w:rFonts w:ascii="宋体" w:hAnsi="宋体" w:eastAsia="宋体" w:cs="宋体"/>
          <w:color w:val="auto"/>
          <w:highlight w:val="none"/>
        </w:rPr>
        <w:t>；</w:t>
      </w:r>
      <w:r>
        <w:rPr>
          <w:rFonts w:hint="eastAsia" w:ascii="宋体" w:hAnsi="宋体" w:eastAsia="宋体" w:cs="宋体"/>
          <w:color w:val="auto"/>
          <w:highlight w:val="none"/>
        </w:rPr>
        <w:t>最后是针对每个具体的学习情境，明确其在素质、知识、能力方面的教学目标，确定单元教学或学习的具体内容、明确单元教学或学习的实训项目要求、对单元教学提出建议等。</w:t>
      </w:r>
    </w:p>
    <w:p>
      <w:pPr>
        <w:adjustRightInd w:val="0"/>
        <w:snapToGrid w:val="0"/>
        <w:spacing w:line="30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4.课程实施</w:t>
      </w:r>
    </w:p>
    <w:p>
      <w:pPr>
        <w:adjustRightInd w:val="0"/>
        <w:snapToGrid w:val="0"/>
        <w:spacing w:line="30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课程实施从课程教学实施计划、课程管理、课程资源开发与利用、教师与设备配备等方面入手。课程教学实施计划规定或建议课程教学时数分配和课程教学模式设计</w:t>
      </w:r>
      <w:r>
        <w:rPr>
          <w:rFonts w:ascii="宋体" w:hAnsi="宋体" w:eastAsia="宋体" w:cs="宋体"/>
          <w:color w:val="auto"/>
          <w:highlight w:val="none"/>
        </w:rPr>
        <w:t>；</w:t>
      </w:r>
      <w:r>
        <w:rPr>
          <w:rFonts w:hint="eastAsia" w:ascii="宋体" w:hAnsi="宋体" w:eastAsia="宋体" w:cs="宋体"/>
          <w:color w:val="auto"/>
          <w:highlight w:val="none"/>
        </w:rPr>
        <w:t>课程管理主要目的在于对课程目标、课程内容、备课制度的设计与实际实施情况及目标达成度进行过程化的检测与控制</w:t>
      </w:r>
      <w:r>
        <w:rPr>
          <w:rFonts w:ascii="宋体" w:hAnsi="宋体" w:eastAsia="宋体" w:cs="宋体"/>
          <w:color w:val="auto"/>
          <w:highlight w:val="none"/>
        </w:rPr>
        <w:t>；</w:t>
      </w:r>
      <w:r>
        <w:rPr>
          <w:rFonts w:hint="eastAsia" w:ascii="宋体" w:hAnsi="宋体" w:eastAsia="宋体" w:cs="宋体"/>
          <w:color w:val="auto"/>
          <w:highlight w:val="none"/>
        </w:rPr>
        <w:t>课程资源主要包括条件性、素材性、活动性课程资源</w:t>
      </w:r>
      <w:r>
        <w:rPr>
          <w:rFonts w:ascii="宋体" w:hAnsi="宋体" w:eastAsia="宋体" w:cs="宋体"/>
          <w:color w:val="auto"/>
          <w:highlight w:val="none"/>
        </w:rPr>
        <w:t>；</w:t>
      </w:r>
      <w:r>
        <w:rPr>
          <w:rFonts w:hint="eastAsia" w:ascii="宋体" w:hAnsi="宋体" w:eastAsia="宋体" w:cs="宋体"/>
          <w:color w:val="auto"/>
          <w:highlight w:val="none"/>
        </w:rPr>
        <w:t>教师与设备配备主要是指本门课程为确保课程教学目标实现，在教学实施过程中所配备的课程教学师资和实训条件。</w:t>
      </w:r>
    </w:p>
    <w:p>
      <w:pPr>
        <w:adjustRightInd w:val="0"/>
        <w:snapToGrid w:val="0"/>
        <w:spacing w:line="30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5.课程评价</w:t>
      </w:r>
    </w:p>
    <w:p>
      <w:pPr>
        <w:adjustRightInd w:val="0"/>
        <w:snapToGrid w:val="0"/>
        <w:spacing w:line="30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课程评价构建主要包括课程评价体系建设：教评教、教评学、学评教、学评学。</w:t>
      </w:r>
    </w:p>
    <w:p>
      <w:pPr>
        <w:adjustRightInd w:val="0"/>
        <w:snapToGrid w:val="0"/>
        <w:spacing w:line="30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课程评价方式方法建议：学生自评、互评、教师描述性、激励性评价，学校不以评比为目的，而以研究或促进为目的的评价。</w:t>
      </w:r>
    </w:p>
    <w:p>
      <w:pPr>
        <w:adjustRightInd w:val="0"/>
        <w:snapToGrid w:val="0"/>
        <w:spacing w:line="30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课程评价的元评价：学习成绩仅仅是其中的一部分，要更多关注学生的创新精神和实践能力的发展，以及身体、心理素质、学习潜能、积极情感体验等方面的发展。</w:t>
      </w:r>
    </w:p>
    <w:p>
      <w:pPr>
        <w:adjustRightInd w:val="0"/>
        <w:snapToGrid w:val="0"/>
        <w:spacing w:line="30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（二）师资队伍保障</w:t>
      </w:r>
    </w:p>
    <w:p>
      <w:pPr>
        <w:adjustRightInd w:val="0"/>
        <w:snapToGrid w:val="0"/>
        <w:spacing w:line="30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1.师资队伍结构要求</w:t>
      </w:r>
    </w:p>
    <w:p>
      <w:pPr>
        <w:adjustRightInd w:val="0"/>
        <w:snapToGrid w:val="0"/>
        <w:spacing w:line="30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学生数与本专业专任教师数比例不高于25：1，其中高级职称教师达15%、具有研究生学位教师达到15%、“双师型”教师占专任教师比例达到60%。专任教师队伍要考虑职称、年龄，形成合理的梯队结构。</w:t>
      </w:r>
    </w:p>
    <w:p>
      <w:pPr>
        <w:adjustRightInd w:val="0"/>
        <w:snapToGrid w:val="0"/>
        <w:spacing w:line="30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2.专任教师要求</w:t>
      </w:r>
    </w:p>
    <w:p>
      <w:pPr>
        <w:adjustRightInd w:val="0"/>
        <w:snapToGrid w:val="0"/>
        <w:spacing w:line="30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专任教师应具有高校教师资格证</w:t>
      </w:r>
      <w:r>
        <w:rPr>
          <w:rFonts w:ascii="宋体" w:hAnsi="宋体" w:eastAsia="宋体" w:cs="宋体"/>
          <w:color w:val="auto"/>
          <w:highlight w:val="none"/>
        </w:rPr>
        <w:t>；</w:t>
      </w:r>
      <w:r>
        <w:rPr>
          <w:rFonts w:hint="eastAsia" w:ascii="宋体" w:hAnsi="宋体" w:eastAsia="宋体" w:cs="宋体"/>
          <w:color w:val="auto"/>
          <w:highlight w:val="none"/>
        </w:rPr>
        <w:t>有理想信念、有道德情操、有扎实学识、有仁爱之心</w:t>
      </w:r>
      <w:r>
        <w:rPr>
          <w:rFonts w:ascii="宋体" w:hAnsi="宋体" w:eastAsia="宋体" w:cs="宋体"/>
          <w:color w:val="auto"/>
          <w:highlight w:val="none"/>
        </w:rPr>
        <w:t>；</w:t>
      </w:r>
      <w:r>
        <w:rPr>
          <w:rFonts w:hint="eastAsia" w:ascii="宋体" w:hAnsi="宋体" w:eastAsia="宋体" w:cs="宋体"/>
          <w:color w:val="auto"/>
          <w:highlight w:val="none"/>
        </w:rPr>
        <w:t>具有口腔医学相关专业本科及以上学历，具有扎实的本专业相关理论功底和实践能力</w:t>
      </w:r>
      <w:r>
        <w:rPr>
          <w:rFonts w:ascii="宋体" w:hAnsi="宋体" w:eastAsia="宋体" w:cs="宋体"/>
          <w:color w:val="auto"/>
          <w:highlight w:val="none"/>
        </w:rPr>
        <w:t>；</w:t>
      </w:r>
      <w:r>
        <w:rPr>
          <w:rFonts w:hint="eastAsia" w:ascii="宋体" w:hAnsi="宋体" w:eastAsia="宋体" w:cs="宋体"/>
          <w:color w:val="auto"/>
          <w:highlight w:val="none"/>
        </w:rPr>
        <w:t>具有较强信息化教学能力，能够开展课程教学改革和科学研究</w:t>
      </w:r>
      <w:r>
        <w:rPr>
          <w:rFonts w:ascii="宋体" w:hAnsi="宋体" w:eastAsia="宋体" w:cs="宋体"/>
          <w:color w:val="auto"/>
          <w:highlight w:val="none"/>
        </w:rPr>
        <w:t>；</w:t>
      </w:r>
      <w:r>
        <w:rPr>
          <w:rFonts w:hint="eastAsia" w:ascii="宋体" w:hAnsi="宋体" w:eastAsia="宋体" w:cs="宋体"/>
          <w:color w:val="auto"/>
          <w:highlight w:val="none"/>
        </w:rPr>
        <w:t>有每五年累计不少于6个月的企业工作实践经历。</w:t>
      </w:r>
    </w:p>
    <w:p>
      <w:pPr>
        <w:adjustRightInd w:val="0"/>
        <w:snapToGrid w:val="0"/>
        <w:spacing w:line="30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3.专业带头人要求</w:t>
      </w:r>
    </w:p>
    <w:p>
      <w:pPr>
        <w:adjustRightInd w:val="0"/>
        <w:snapToGrid w:val="0"/>
        <w:spacing w:line="30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专业带头人原则上应具有副高及以上职称，能够较好地把握国内外行业、专业发展，有较高的专业水平和较强的科研能力，能够引领专业教学改革，在本区域或本领域具有一定的专业影响力。</w:t>
      </w:r>
    </w:p>
    <w:p>
      <w:pPr>
        <w:adjustRightInd w:val="0"/>
        <w:snapToGrid w:val="0"/>
        <w:spacing w:line="30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4.兼职教师要求</w:t>
      </w:r>
    </w:p>
    <w:p>
      <w:pPr>
        <w:adjustRightInd w:val="0"/>
        <w:snapToGrid w:val="0"/>
        <w:spacing w:line="30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兼职教师主要从医院或相关的行业聘任，来自临床一线的兼职教师占专任教师的比例一般不超过25%。兼职教师应具备良好的思想政治素质、职业道德和工匠精神，具有扎实的专业知识和丰富的实际工作经验，具有中级及以上相关专业职称或技师及以上资格，能承担专业课程教学、实习实训指导和学生职业发展规划指导等教学任务。</w:t>
      </w:r>
    </w:p>
    <w:p>
      <w:pPr>
        <w:adjustRightInd w:val="0"/>
        <w:snapToGrid w:val="0"/>
        <w:spacing w:line="30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（三）教学设施要求</w:t>
      </w:r>
    </w:p>
    <w:p>
      <w:pPr>
        <w:adjustRightInd w:val="0"/>
        <w:snapToGrid w:val="0"/>
        <w:spacing w:line="30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1.专业教室建设要求</w:t>
      </w:r>
    </w:p>
    <w:p>
      <w:pPr>
        <w:adjustRightInd w:val="0"/>
        <w:snapToGrid w:val="0"/>
        <w:spacing w:line="30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专业教室一般配备黑(白)板、多媒体计算机、投影设备、音响设备，互联网接入或WiFi环境，并实施网络安全防护措施</w:t>
      </w:r>
      <w:r>
        <w:rPr>
          <w:rFonts w:ascii="宋体" w:hAnsi="宋体" w:eastAsia="宋体" w:cs="宋体"/>
          <w:color w:val="auto"/>
          <w:highlight w:val="none"/>
        </w:rPr>
        <w:t>；</w:t>
      </w:r>
      <w:r>
        <w:rPr>
          <w:rFonts w:hint="eastAsia" w:ascii="宋体" w:hAnsi="宋体" w:eastAsia="宋体" w:cs="宋体"/>
          <w:color w:val="auto"/>
          <w:highlight w:val="none"/>
        </w:rPr>
        <w:t>安装应急照明装置并保持良好状态，符合紧急疏散要求，标志明显，保持逃生通道畅通无阻。</w:t>
      </w:r>
    </w:p>
    <w:p>
      <w:pPr>
        <w:adjustRightInd w:val="0"/>
        <w:snapToGrid w:val="0"/>
        <w:spacing w:line="30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2.校内实训室建设要求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jc w:val="center"/>
        <w:rPr>
          <w:rFonts w:ascii="宋体" w:hAnsi="宋体" w:eastAsia="宋体" w:cs="宋体"/>
          <w:color w:val="auto"/>
          <w:szCs w:val="32"/>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jc w:val="center"/>
        <w:rPr>
          <w:rFonts w:ascii="宋体" w:hAnsi="宋体" w:eastAsia="宋体" w:cs="宋体"/>
          <w:color w:val="auto"/>
          <w:szCs w:val="32"/>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jc w:val="center"/>
        <w:rPr>
          <w:rFonts w:ascii="宋体" w:hAnsi="宋体" w:eastAsia="宋体" w:cs="宋体"/>
          <w:color w:val="auto"/>
          <w:szCs w:val="32"/>
          <w:highlight w:val="none"/>
        </w:rPr>
      </w:pPr>
    </w:p>
    <w:p>
      <w:pPr>
        <w:pStyle w:val="2"/>
        <w:rPr>
          <w:color w:val="auto"/>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jc w:val="center"/>
        <w:rPr>
          <w:rFonts w:ascii="宋体" w:hAnsi="宋体" w:eastAsia="宋体" w:cs="宋体"/>
          <w:color w:val="auto"/>
          <w:szCs w:val="32"/>
          <w:highlight w:val="none"/>
        </w:rPr>
      </w:pPr>
      <w:r>
        <w:rPr>
          <w:rFonts w:hint="eastAsia" w:ascii="宋体" w:hAnsi="宋体" w:eastAsia="宋体" w:cs="宋体"/>
          <w:color w:val="auto"/>
          <w:szCs w:val="32"/>
          <w:highlight w:val="none"/>
        </w:rPr>
        <w:t>表8口腔医学专业校内实训室</w:t>
      </w:r>
    </w:p>
    <w:tbl>
      <w:tblPr>
        <w:tblStyle w:val="26"/>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558"/>
        <w:gridCol w:w="4009"/>
        <w:gridCol w:w="1192"/>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blHeader/>
          <w:jc w:val="center"/>
        </w:trPr>
        <w:tc>
          <w:tcPr>
            <w:tcW w:w="7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auto"/>
                <w:sz w:val="21"/>
                <w:szCs w:val="22"/>
                <w:highlight w:val="none"/>
              </w:rPr>
            </w:pPr>
            <w:r>
              <w:rPr>
                <w:rFonts w:hint="eastAsia" w:ascii="宋体" w:hAnsi="宋体" w:eastAsia="宋体" w:cs="宋体"/>
                <w:color w:val="auto"/>
                <w:sz w:val="21"/>
                <w:szCs w:val="22"/>
                <w:highlight w:val="none"/>
              </w:rPr>
              <w:t>功能实训室</w:t>
            </w: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auto"/>
                <w:sz w:val="21"/>
                <w:szCs w:val="22"/>
                <w:highlight w:val="none"/>
              </w:rPr>
            </w:pPr>
            <w:r>
              <w:rPr>
                <w:rFonts w:hint="eastAsia" w:ascii="宋体" w:hAnsi="宋体" w:eastAsia="宋体" w:cs="宋体"/>
                <w:color w:val="auto"/>
                <w:sz w:val="21"/>
                <w:szCs w:val="22"/>
                <w:highlight w:val="none"/>
              </w:rPr>
              <w:t>实训项目</w:t>
            </w:r>
          </w:p>
        </w:tc>
        <w:tc>
          <w:tcPr>
            <w:tcW w:w="40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auto"/>
                <w:sz w:val="21"/>
                <w:szCs w:val="22"/>
                <w:highlight w:val="none"/>
              </w:rPr>
            </w:pPr>
            <w:r>
              <w:rPr>
                <w:rFonts w:hint="eastAsia" w:ascii="宋体" w:hAnsi="宋体" w:eastAsia="宋体" w:cs="宋体"/>
                <w:color w:val="auto"/>
                <w:sz w:val="21"/>
                <w:szCs w:val="22"/>
                <w:highlight w:val="none"/>
              </w:rPr>
              <w:t>主要仪器、设备配置</w:t>
            </w:r>
          </w:p>
        </w:tc>
        <w:tc>
          <w:tcPr>
            <w:tcW w:w="11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auto"/>
                <w:sz w:val="21"/>
                <w:szCs w:val="22"/>
                <w:highlight w:val="none"/>
              </w:rPr>
            </w:pPr>
            <w:r>
              <w:rPr>
                <w:rFonts w:hint="eastAsia" w:ascii="宋体" w:hAnsi="宋体" w:eastAsia="宋体" w:cs="宋体"/>
                <w:color w:val="auto"/>
                <w:sz w:val="21"/>
                <w:szCs w:val="22"/>
                <w:highlight w:val="none"/>
              </w:rPr>
              <w:t>适用</w:t>
            </w:r>
          </w:p>
          <w:p>
            <w:pPr>
              <w:adjustRightInd w:val="0"/>
              <w:snapToGrid w:val="0"/>
              <w:jc w:val="center"/>
              <w:rPr>
                <w:rFonts w:ascii="宋体" w:hAnsi="宋体" w:eastAsia="宋体" w:cs="宋体"/>
                <w:color w:val="auto"/>
                <w:sz w:val="21"/>
                <w:szCs w:val="22"/>
                <w:highlight w:val="none"/>
              </w:rPr>
            </w:pPr>
            <w:r>
              <w:rPr>
                <w:rFonts w:hint="eastAsia" w:ascii="宋体" w:hAnsi="宋体" w:eastAsia="宋体" w:cs="宋体"/>
                <w:color w:val="auto"/>
                <w:sz w:val="21"/>
                <w:szCs w:val="22"/>
                <w:highlight w:val="none"/>
              </w:rPr>
              <w:t>人数</w:t>
            </w:r>
          </w:p>
        </w:tc>
        <w:tc>
          <w:tcPr>
            <w:tcW w:w="11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auto"/>
                <w:sz w:val="21"/>
                <w:szCs w:val="22"/>
                <w:highlight w:val="none"/>
              </w:rPr>
            </w:pPr>
            <w:r>
              <w:rPr>
                <w:rFonts w:hint="eastAsia" w:ascii="宋体" w:hAnsi="宋体" w:eastAsia="宋体" w:cs="宋体"/>
                <w:color w:val="auto"/>
                <w:sz w:val="21"/>
                <w:szCs w:val="22"/>
                <w:highlight w:val="none"/>
              </w:rPr>
              <w:t>适用课程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center"/>
              <w:rPr>
                <w:rFonts w:ascii="宋体" w:hAnsi="宋体" w:eastAsia="宋体" w:cs="宋体"/>
                <w:color w:val="auto"/>
                <w:sz w:val="21"/>
                <w:szCs w:val="22"/>
                <w:highlight w:val="none"/>
              </w:rPr>
            </w:pPr>
            <w:r>
              <w:rPr>
                <w:rFonts w:hint="eastAsia" w:ascii="宋体" w:hAnsi="宋体" w:eastAsia="宋体" w:cs="宋体"/>
                <w:color w:val="auto"/>
                <w:sz w:val="21"/>
                <w:szCs w:val="22"/>
                <w:highlight w:val="none"/>
              </w:rPr>
              <w:t>口腔解剖及修复实训室</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1"/>
              </w:numPr>
              <w:adjustRightInd w:val="0"/>
              <w:snapToGrid w:val="0"/>
              <w:rPr>
                <w:rFonts w:ascii="宋体" w:hAnsi="宋体" w:eastAsia="宋体" w:cs="宋体"/>
                <w:color w:val="auto"/>
                <w:sz w:val="21"/>
                <w:szCs w:val="22"/>
                <w:highlight w:val="none"/>
              </w:rPr>
            </w:pPr>
            <w:r>
              <w:rPr>
                <w:rFonts w:hint="eastAsia" w:ascii="宋体" w:hAnsi="宋体" w:eastAsia="宋体" w:cs="宋体"/>
                <w:color w:val="auto"/>
                <w:sz w:val="21"/>
                <w:szCs w:val="22"/>
                <w:highlight w:val="none"/>
              </w:rPr>
              <w:t>口腔局部结构和层次器官的解剖、微细观察及辨认</w:t>
            </w:r>
          </w:p>
          <w:p>
            <w:pPr>
              <w:widowControl w:val="0"/>
              <w:numPr>
                <w:ilvl w:val="0"/>
                <w:numId w:val="1"/>
              </w:numPr>
              <w:adjustRightInd w:val="0"/>
              <w:snapToGrid w:val="0"/>
              <w:rPr>
                <w:rFonts w:ascii="宋体" w:hAnsi="宋体" w:eastAsia="宋体" w:cs="宋体"/>
                <w:color w:val="auto"/>
                <w:sz w:val="21"/>
                <w:szCs w:val="22"/>
                <w:highlight w:val="none"/>
              </w:rPr>
            </w:pPr>
            <w:r>
              <w:rPr>
                <w:rFonts w:hint="eastAsia" w:ascii="宋体" w:hAnsi="宋体" w:eastAsia="宋体" w:cs="宋体"/>
                <w:color w:val="auto"/>
                <w:sz w:val="21"/>
                <w:szCs w:val="22"/>
                <w:highlight w:val="none"/>
              </w:rPr>
              <w:t>独立进行解剖操作</w:t>
            </w:r>
          </w:p>
          <w:p>
            <w:pPr>
              <w:widowControl w:val="0"/>
              <w:numPr>
                <w:ilvl w:val="0"/>
                <w:numId w:val="1"/>
              </w:numPr>
              <w:adjustRightInd w:val="0"/>
              <w:snapToGrid w:val="0"/>
              <w:rPr>
                <w:rFonts w:ascii="宋体" w:hAnsi="宋体" w:eastAsia="宋体" w:cs="宋体"/>
                <w:color w:val="auto"/>
                <w:sz w:val="21"/>
                <w:szCs w:val="22"/>
                <w:highlight w:val="none"/>
              </w:rPr>
            </w:pPr>
            <w:r>
              <w:rPr>
                <w:rFonts w:hint="eastAsia" w:ascii="宋体" w:hAnsi="宋体" w:eastAsia="宋体" w:cs="宋体"/>
                <w:color w:val="auto"/>
                <w:sz w:val="21"/>
                <w:szCs w:val="22"/>
                <w:highlight w:val="none"/>
              </w:rPr>
              <w:t>口腔可摘局部义齿、牙列修复等的设计、处理技工操作全过程</w:t>
            </w:r>
          </w:p>
        </w:tc>
        <w:tc>
          <w:tcPr>
            <w:tcW w:w="4009"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2"/>
              </w:num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主技工操作台</w:t>
            </w:r>
          </w:p>
          <w:p>
            <w:pPr>
              <w:widowControl w:val="0"/>
              <w:numPr>
                <w:ilvl w:val="0"/>
                <w:numId w:val="2"/>
              </w:num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技工桌配套吸尘器</w:t>
            </w:r>
          </w:p>
          <w:p>
            <w:pPr>
              <w:widowControl w:val="0"/>
              <w:numPr>
                <w:ilvl w:val="0"/>
                <w:numId w:val="2"/>
              </w:num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全口义齿实验器械</w:t>
            </w:r>
          </w:p>
          <w:p>
            <w:pPr>
              <w:widowControl w:val="0"/>
              <w:numPr>
                <w:ilvl w:val="0"/>
                <w:numId w:val="2"/>
              </w:num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牙模</w:t>
            </w:r>
          </w:p>
          <w:p>
            <w:pPr>
              <w:widowControl w:val="0"/>
              <w:numPr>
                <w:ilvl w:val="0"/>
                <w:numId w:val="2"/>
              </w:num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石膏调拌器</w:t>
            </w:r>
          </w:p>
          <w:p>
            <w:pPr>
              <w:widowControl w:val="0"/>
              <w:numPr>
                <w:ilvl w:val="0"/>
                <w:numId w:val="2"/>
              </w:num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技工钳、技工剪、钢丝等操作器械</w:t>
            </w:r>
          </w:p>
          <w:p>
            <w:pPr>
              <w:widowControl w:val="0"/>
              <w:numPr>
                <w:ilvl w:val="0"/>
                <w:numId w:val="2"/>
              </w:num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石膏牙及蜡牙雕刻器械</w:t>
            </w:r>
          </w:p>
          <w:p>
            <w:pPr>
              <w:widowControl w:val="0"/>
              <w:numPr>
                <w:ilvl w:val="0"/>
                <w:numId w:val="2"/>
              </w:num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可摘及</w:t>
            </w:r>
          </w:p>
          <w:p>
            <w:pPr>
              <w:widowControl w:val="0"/>
              <w:numPr>
                <w:ilvl w:val="0"/>
                <w:numId w:val="2"/>
              </w:num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各种型盒</w:t>
            </w:r>
          </w:p>
          <w:p>
            <w:pPr>
              <w:widowControl w:val="0"/>
              <w:numPr>
                <w:ilvl w:val="0"/>
                <w:numId w:val="2"/>
              </w:num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石膏剪、石膏锯</w:t>
            </w:r>
          </w:p>
          <w:p>
            <w:pPr>
              <w:widowControl w:val="0"/>
              <w:numPr>
                <w:ilvl w:val="0"/>
                <w:numId w:val="2"/>
              </w:num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打磨机</w:t>
            </w:r>
          </w:p>
          <w:p>
            <w:pPr>
              <w:widowControl w:val="0"/>
              <w:numPr>
                <w:ilvl w:val="0"/>
                <w:numId w:val="2"/>
              </w:num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烤瓷炉</w:t>
            </w:r>
          </w:p>
          <w:p>
            <w:pPr>
              <w:widowControl w:val="0"/>
              <w:numPr>
                <w:ilvl w:val="0"/>
                <w:numId w:val="2"/>
              </w:num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真空搅拌机</w:t>
            </w:r>
          </w:p>
          <w:p>
            <w:pPr>
              <w:widowControl w:val="0"/>
              <w:numPr>
                <w:ilvl w:val="0"/>
                <w:numId w:val="2"/>
              </w:num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各型手术器械</w:t>
            </w:r>
          </w:p>
          <w:p>
            <w:pPr>
              <w:widowControl w:val="0"/>
              <w:numPr>
                <w:ilvl w:val="0"/>
                <w:numId w:val="2"/>
              </w:num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石膏修整机</w:t>
            </w:r>
          </w:p>
          <w:p>
            <w:pPr>
              <w:widowControl w:val="0"/>
              <w:numPr>
                <w:ilvl w:val="0"/>
                <w:numId w:val="2"/>
              </w:num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震荡机</w:t>
            </w:r>
          </w:p>
          <w:p>
            <w:pPr>
              <w:widowControl w:val="0"/>
              <w:numPr>
                <w:ilvl w:val="0"/>
                <w:numId w:val="2"/>
              </w:num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颌架</w:t>
            </w:r>
          </w:p>
          <w:p>
            <w:pPr>
              <w:widowControl w:val="0"/>
              <w:numPr>
                <w:ilvl w:val="0"/>
                <w:numId w:val="2"/>
              </w:num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全牙列（阴模）</w:t>
            </w:r>
          </w:p>
          <w:p>
            <w:pPr>
              <w:widowControl w:val="0"/>
              <w:numPr>
                <w:ilvl w:val="0"/>
                <w:numId w:val="2"/>
              </w:num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无牙列（阴模）</w:t>
            </w:r>
          </w:p>
          <w:p>
            <w:pPr>
              <w:widowControl w:val="0"/>
              <w:numPr>
                <w:ilvl w:val="0"/>
                <w:numId w:val="2"/>
              </w:num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牙颌畸形模型</w:t>
            </w:r>
          </w:p>
          <w:p>
            <w:pPr>
              <w:widowControl w:val="0"/>
              <w:numPr>
                <w:ilvl w:val="0"/>
                <w:numId w:val="2"/>
              </w:num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成人牙列放大模型</w:t>
            </w:r>
          </w:p>
          <w:p>
            <w:pPr>
              <w:widowControl w:val="0"/>
              <w:numPr>
                <w:ilvl w:val="0"/>
                <w:numId w:val="2"/>
              </w:num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全牙列模型（石膏</w:t>
            </w:r>
          </w:p>
          <w:p>
            <w:pPr>
              <w:widowControl w:val="0"/>
              <w:numPr>
                <w:ilvl w:val="0"/>
                <w:numId w:val="2"/>
              </w:num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无牙列模型（石膏</w:t>
            </w:r>
          </w:p>
          <w:p>
            <w:pPr>
              <w:widowControl w:val="0"/>
              <w:numPr>
                <w:ilvl w:val="0"/>
                <w:numId w:val="2"/>
              </w:num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牙列畸形模型</w:t>
            </w:r>
          </w:p>
          <w:p>
            <w:pPr>
              <w:widowControl w:val="0"/>
              <w:numPr>
                <w:ilvl w:val="0"/>
                <w:numId w:val="2"/>
              </w:num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中、小型牙体模型（2.5倍）</w:t>
            </w:r>
          </w:p>
        </w:tc>
        <w:tc>
          <w:tcPr>
            <w:tcW w:w="119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color w:val="auto"/>
                <w:sz w:val="21"/>
                <w:szCs w:val="22"/>
                <w:highlight w:val="none"/>
              </w:rPr>
            </w:pPr>
            <w:r>
              <w:rPr>
                <w:rFonts w:hint="eastAsia" w:ascii="宋体" w:hAnsi="宋体" w:eastAsia="宋体" w:cs="宋体"/>
                <w:color w:val="auto"/>
                <w:sz w:val="21"/>
                <w:szCs w:val="22"/>
                <w:highlight w:val="none"/>
              </w:rPr>
              <w:t>可供1个班</w:t>
            </w:r>
            <w:r>
              <w:rPr>
                <w:rFonts w:ascii="宋体" w:hAnsi="宋体" w:eastAsia="宋体" w:cs="宋体"/>
                <w:color w:val="auto"/>
                <w:sz w:val="21"/>
                <w:szCs w:val="22"/>
                <w:highlight w:val="none"/>
              </w:rPr>
              <w:t>40</w:t>
            </w:r>
            <w:r>
              <w:rPr>
                <w:rFonts w:hint="eastAsia" w:ascii="宋体" w:hAnsi="宋体" w:eastAsia="宋体" w:cs="宋体"/>
                <w:color w:val="auto"/>
                <w:sz w:val="21"/>
                <w:szCs w:val="22"/>
                <w:highlight w:val="none"/>
              </w:rPr>
              <w:t>人同时使用</w:t>
            </w:r>
          </w:p>
        </w:tc>
        <w:tc>
          <w:tcPr>
            <w:tcW w:w="1192" w:type="dxa"/>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center"/>
              <w:rPr>
                <w:rFonts w:ascii="宋体" w:hAnsi="宋体" w:eastAsia="宋体" w:cs="宋体"/>
                <w:color w:val="auto"/>
                <w:sz w:val="21"/>
                <w:szCs w:val="22"/>
                <w:highlight w:val="none"/>
              </w:rPr>
            </w:pPr>
            <w:r>
              <w:rPr>
                <w:rFonts w:hint="eastAsia" w:ascii="宋体" w:hAnsi="宋体" w:eastAsia="宋体" w:cs="宋体"/>
                <w:color w:val="auto"/>
                <w:sz w:val="21"/>
                <w:szCs w:val="22"/>
                <w:highlight w:val="none"/>
              </w:rPr>
              <w:t>口腔解剖生理学、口腔修复学、口腔正畸学、口腔材料学、数字化口腔技术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center"/>
              <w:rPr>
                <w:rFonts w:ascii="宋体" w:hAnsi="宋体" w:eastAsia="宋体" w:cs="宋体"/>
                <w:color w:val="auto"/>
                <w:sz w:val="21"/>
                <w:szCs w:val="22"/>
                <w:highlight w:val="none"/>
              </w:rPr>
            </w:pPr>
            <w:r>
              <w:rPr>
                <w:rFonts w:hint="eastAsia" w:ascii="宋体" w:hAnsi="宋体" w:eastAsia="宋体" w:cs="宋体"/>
                <w:color w:val="auto"/>
                <w:sz w:val="21"/>
                <w:szCs w:val="22"/>
                <w:highlight w:val="none"/>
              </w:rPr>
              <w:t>口腔临床模拟实训室</w:t>
            </w: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color w:val="auto"/>
                <w:sz w:val="21"/>
                <w:szCs w:val="22"/>
                <w:highlight w:val="none"/>
              </w:rPr>
            </w:pPr>
            <w:r>
              <w:rPr>
                <w:rFonts w:hint="eastAsia" w:ascii="宋体" w:hAnsi="宋体" w:eastAsia="宋体" w:cs="宋体"/>
                <w:color w:val="auto"/>
                <w:sz w:val="21"/>
                <w:szCs w:val="22"/>
                <w:highlight w:val="none"/>
              </w:rPr>
              <w:t>口腔模拟临床诊疗</w:t>
            </w:r>
          </w:p>
        </w:tc>
        <w:tc>
          <w:tcPr>
            <w:tcW w:w="400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1.口腔临床模拟操作系统</w:t>
            </w:r>
          </w:p>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2.口腔检查器械</w:t>
            </w:r>
          </w:p>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3.充填治疗器械</w:t>
            </w:r>
          </w:p>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4.牙髓病治疗器械</w:t>
            </w:r>
          </w:p>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5.牙龈牙周病治疗器械</w:t>
            </w:r>
          </w:p>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6.修复治疗器械</w:t>
            </w:r>
          </w:p>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7.拔牙器械</w:t>
            </w:r>
          </w:p>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8.口腔颌面外科手术器械</w:t>
            </w:r>
          </w:p>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9.头模</w:t>
            </w:r>
          </w:p>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10.治疗推车</w:t>
            </w:r>
          </w:p>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11.根管测量仪</w:t>
            </w:r>
          </w:p>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12.蒸馏水机</w:t>
            </w:r>
          </w:p>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13.拔牙器械</w:t>
            </w:r>
          </w:p>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14.观测仪</w:t>
            </w:r>
          </w:p>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15.全口义齿修复步骤模型</w:t>
            </w:r>
          </w:p>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16.全冠、3/4冠、桩冠、核桩冠修复步骤模型</w:t>
            </w:r>
          </w:p>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17.可摘局部义齿修复步骤模型</w:t>
            </w:r>
          </w:p>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18.固定桥修复步骤（单端、双端、复合）</w:t>
            </w:r>
          </w:p>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19.烤冠冠修复步骤模型</w:t>
            </w:r>
          </w:p>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20.3D扫描仪</w:t>
            </w:r>
          </w:p>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ascii="宋体" w:hAnsi="宋体" w:eastAsia="宋体" w:cs="宋体"/>
                <w:color w:val="auto"/>
                <w:sz w:val="21"/>
                <w:szCs w:val="21"/>
                <w:highlight w:val="none"/>
              </w:rPr>
              <w:t>1.</w:t>
            </w:r>
            <w:r>
              <w:rPr>
                <w:rFonts w:hint="eastAsia" w:ascii="宋体" w:hAnsi="宋体" w:eastAsia="宋体" w:cs="宋体"/>
                <w:color w:val="auto"/>
                <w:sz w:val="21"/>
                <w:szCs w:val="21"/>
                <w:highlight w:val="none"/>
              </w:rPr>
              <w:t>电脑</w:t>
            </w:r>
          </w:p>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ascii="宋体" w:hAnsi="宋体" w:eastAsia="宋体" w:cs="宋体"/>
                <w:color w:val="auto"/>
                <w:sz w:val="21"/>
                <w:szCs w:val="21"/>
                <w:highlight w:val="none"/>
              </w:rPr>
              <w:t>2.</w:t>
            </w:r>
            <w:r>
              <w:rPr>
                <w:rFonts w:hint="eastAsia" w:ascii="宋体" w:hAnsi="宋体" w:eastAsia="宋体" w:cs="宋体"/>
                <w:color w:val="auto"/>
                <w:sz w:val="21"/>
                <w:szCs w:val="21"/>
                <w:highlight w:val="none"/>
              </w:rPr>
              <w:t>高速手机（学生用）</w:t>
            </w:r>
          </w:p>
          <w:p>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ascii="宋体" w:hAnsi="宋体" w:eastAsia="宋体" w:cs="宋体"/>
                <w:color w:val="auto"/>
                <w:sz w:val="21"/>
                <w:szCs w:val="21"/>
                <w:highlight w:val="none"/>
              </w:rPr>
              <w:t>3.</w:t>
            </w:r>
            <w:r>
              <w:rPr>
                <w:rFonts w:hint="eastAsia" w:ascii="宋体" w:hAnsi="宋体" w:eastAsia="宋体" w:cs="宋体"/>
                <w:color w:val="auto"/>
                <w:sz w:val="21"/>
                <w:szCs w:val="21"/>
                <w:highlight w:val="none"/>
              </w:rPr>
              <w:t>低速手机（学生用）</w:t>
            </w:r>
          </w:p>
        </w:tc>
        <w:tc>
          <w:tcPr>
            <w:tcW w:w="119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color w:val="auto"/>
                <w:sz w:val="21"/>
                <w:szCs w:val="22"/>
                <w:highlight w:val="none"/>
              </w:rPr>
            </w:pPr>
            <w:r>
              <w:rPr>
                <w:rFonts w:hint="eastAsia" w:ascii="宋体" w:hAnsi="宋体" w:eastAsia="宋体" w:cs="宋体"/>
                <w:color w:val="auto"/>
                <w:sz w:val="21"/>
                <w:szCs w:val="22"/>
                <w:highlight w:val="none"/>
              </w:rPr>
              <w:t>可供1个班40人同时使用</w:t>
            </w:r>
          </w:p>
        </w:tc>
        <w:tc>
          <w:tcPr>
            <w:tcW w:w="1192" w:type="dxa"/>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center"/>
              <w:rPr>
                <w:rFonts w:ascii="宋体" w:hAnsi="宋体" w:eastAsia="宋体" w:cs="宋体"/>
                <w:color w:val="auto"/>
                <w:sz w:val="21"/>
                <w:szCs w:val="22"/>
                <w:highlight w:val="none"/>
              </w:rPr>
            </w:pPr>
            <w:r>
              <w:rPr>
                <w:rFonts w:hint="eastAsia" w:ascii="宋体" w:hAnsi="宋体" w:eastAsia="宋体" w:cs="宋体"/>
                <w:color w:val="auto"/>
                <w:sz w:val="21"/>
                <w:szCs w:val="22"/>
                <w:highlight w:val="none"/>
              </w:rPr>
              <w:t>口腔内科学、口腔颌面外科学、口腔修复学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center"/>
              <w:rPr>
                <w:rFonts w:ascii="宋体" w:hAnsi="宋体" w:eastAsia="宋体" w:cs="宋体"/>
                <w:color w:val="auto"/>
                <w:sz w:val="21"/>
                <w:szCs w:val="22"/>
                <w:highlight w:val="none"/>
              </w:rPr>
            </w:pPr>
            <w:r>
              <w:rPr>
                <w:rFonts w:hint="eastAsia" w:ascii="宋体" w:hAnsi="宋体" w:eastAsia="宋体" w:cs="宋体"/>
                <w:color w:val="auto"/>
                <w:sz w:val="21"/>
                <w:szCs w:val="22"/>
                <w:highlight w:val="none"/>
              </w:rPr>
              <w:t>口腔临床实训室</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3"/>
              </w:numPr>
              <w:adjustRightInd w:val="0"/>
              <w:snapToGrid w:val="0"/>
              <w:rPr>
                <w:rFonts w:ascii="宋体" w:hAnsi="宋体" w:eastAsia="宋体" w:cs="宋体"/>
                <w:color w:val="auto"/>
                <w:sz w:val="21"/>
                <w:szCs w:val="22"/>
                <w:highlight w:val="none"/>
              </w:rPr>
            </w:pPr>
            <w:r>
              <w:rPr>
                <w:rFonts w:hint="eastAsia" w:ascii="宋体" w:hAnsi="宋体" w:eastAsia="宋体" w:cs="宋体"/>
                <w:color w:val="auto"/>
                <w:sz w:val="21"/>
                <w:szCs w:val="22"/>
                <w:highlight w:val="none"/>
              </w:rPr>
              <w:t>口腔临床综合诊疗</w:t>
            </w:r>
          </w:p>
          <w:p>
            <w:pPr>
              <w:widowControl w:val="0"/>
              <w:numPr>
                <w:ilvl w:val="0"/>
                <w:numId w:val="3"/>
              </w:numPr>
              <w:adjustRightInd w:val="0"/>
              <w:snapToGrid w:val="0"/>
              <w:rPr>
                <w:rFonts w:ascii="宋体" w:hAnsi="宋体" w:eastAsia="宋体" w:cs="宋体"/>
                <w:color w:val="auto"/>
                <w:sz w:val="21"/>
                <w:szCs w:val="22"/>
                <w:highlight w:val="none"/>
              </w:rPr>
            </w:pPr>
            <w:r>
              <w:rPr>
                <w:rFonts w:hint="eastAsia" w:ascii="宋体" w:hAnsi="宋体" w:eastAsia="宋体" w:cs="宋体"/>
                <w:color w:val="auto"/>
                <w:sz w:val="21"/>
                <w:szCs w:val="22"/>
                <w:highlight w:val="none"/>
              </w:rPr>
              <w:t>口腔预防保健及健康教育</w:t>
            </w:r>
          </w:p>
        </w:tc>
        <w:tc>
          <w:tcPr>
            <w:tcW w:w="4009"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4"/>
              </w:num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口腔颌面专用x线机</w:t>
            </w:r>
          </w:p>
          <w:p>
            <w:pPr>
              <w:widowControl w:val="0"/>
              <w:numPr>
                <w:ilvl w:val="0"/>
                <w:numId w:val="4"/>
              </w:num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牙科综合治疗机</w:t>
            </w:r>
          </w:p>
          <w:p>
            <w:pPr>
              <w:widowControl w:val="0"/>
              <w:numPr>
                <w:ilvl w:val="0"/>
                <w:numId w:val="4"/>
              </w:num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牙科高低速手机</w:t>
            </w:r>
          </w:p>
          <w:p>
            <w:pPr>
              <w:widowControl w:val="0"/>
              <w:numPr>
                <w:ilvl w:val="0"/>
                <w:numId w:val="4"/>
              </w:num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光固化机</w:t>
            </w:r>
          </w:p>
          <w:p>
            <w:pPr>
              <w:widowControl w:val="0"/>
              <w:numPr>
                <w:ilvl w:val="0"/>
                <w:numId w:val="4"/>
              </w:num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洁牙机</w:t>
            </w:r>
          </w:p>
          <w:p>
            <w:pPr>
              <w:widowControl w:val="0"/>
              <w:numPr>
                <w:ilvl w:val="0"/>
                <w:numId w:val="4"/>
              </w:num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口腔气泵</w:t>
            </w:r>
          </w:p>
          <w:p>
            <w:pPr>
              <w:widowControl w:val="0"/>
              <w:numPr>
                <w:ilvl w:val="0"/>
                <w:numId w:val="4"/>
              </w:num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超声清洗机</w:t>
            </w:r>
          </w:p>
          <w:p>
            <w:pPr>
              <w:widowControl w:val="0"/>
              <w:numPr>
                <w:ilvl w:val="0"/>
                <w:numId w:val="4"/>
              </w:num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拔牙器械</w:t>
            </w:r>
          </w:p>
          <w:p>
            <w:pPr>
              <w:widowControl w:val="0"/>
              <w:numPr>
                <w:ilvl w:val="0"/>
                <w:numId w:val="4"/>
              </w:num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牙髓病牙周病等各种治疗器械</w:t>
            </w:r>
          </w:p>
          <w:p>
            <w:pPr>
              <w:widowControl w:val="0"/>
              <w:numPr>
                <w:ilvl w:val="0"/>
                <w:numId w:val="4"/>
              </w:num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拔牙模型</w:t>
            </w:r>
          </w:p>
          <w:p>
            <w:pPr>
              <w:widowControl w:val="0"/>
              <w:numPr>
                <w:ilvl w:val="0"/>
                <w:numId w:val="4"/>
              </w:num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缝合模块</w:t>
            </w:r>
          </w:p>
          <w:p>
            <w:pPr>
              <w:widowControl w:val="0"/>
              <w:numPr>
                <w:ilvl w:val="0"/>
                <w:numId w:val="4"/>
              </w:num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皮肤模块</w:t>
            </w:r>
          </w:p>
          <w:p>
            <w:pPr>
              <w:widowControl w:val="0"/>
              <w:numPr>
                <w:ilvl w:val="0"/>
                <w:numId w:val="4"/>
              </w:num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刷牙大模型</w:t>
            </w:r>
          </w:p>
          <w:p>
            <w:pPr>
              <w:widowControl w:val="0"/>
              <w:numPr>
                <w:ilvl w:val="0"/>
                <w:numId w:val="4"/>
              </w:num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口内缝合模型</w:t>
            </w:r>
          </w:p>
          <w:p>
            <w:pPr>
              <w:widowControl w:val="0"/>
              <w:numPr>
                <w:ilvl w:val="0"/>
                <w:numId w:val="4"/>
              </w:num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高温高压消毒炉</w:t>
            </w:r>
          </w:p>
          <w:p>
            <w:pPr>
              <w:widowControl w:val="0"/>
              <w:numPr>
                <w:ilvl w:val="0"/>
                <w:numId w:val="4"/>
              </w:num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手机清洗养护机</w:t>
            </w:r>
          </w:p>
          <w:p>
            <w:pPr>
              <w:widowControl w:val="0"/>
              <w:numPr>
                <w:ilvl w:val="0"/>
                <w:numId w:val="4"/>
              </w:num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电蜡刀</w:t>
            </w:r>
          </w:p>
        </w:tc>
        <w:tc>
          <w:tcPr>
            <w:tcW w:w="119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color w:val="auto"/>
                <w:sz w:val="21"/>
                <w:szCs w:val="22"/>
                <w:highlight w:val="none"/>
              </w:rPr>
            </w:pPr>
            <w:r>
              <w:rPr>
                <w:rFonts w:hint="eastAsia" w:ascii="宋体" w:hAnsi="宋体" w:eastAsia="宋体" w:cs="宋体"/>
                <w:color w:val="auto"/>
                <w:sz w:val="21"/>
                <w:szCs w:val="22"/>
                <w:highlight w:val="none"/>
              </w:rPr>
              <w:t>可供1个班40人同时使用</w:t>
            </w:r>
          </w:p>
        </w:tc>
        <w:tc>
          <w:tcPr>
            <w:tcW w:w="1192" w:type="dxa"/>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center"/>
              <w:rPr>
                <w:rFonts w:ascii="宋体" w:hAnsi="宋体" w:eastAsia="宋体" w:cs="宋体"/>
                <w:color w:val="auto"/>
                <w:sz w:val="21"/>
                <w:szCs w:val="22"/>
                <w:highlight w:val="none"/>
              </w:rPr>
            </w:pPr>
            <w:r>
              <w:rPr>
                <w:rFonts w:hint="eastAsia" w:ascii="宋体" w:hAnsi="宋体" w:eastAsia="宋体" w:cs="宋体"/>
                <w:color w:val="auto"/>
                <w:sz w:val="21"/>
                <w:szCs w:val="22"/>
                <w:highlight w:val="none"/>
              </w:rPr>
              <w:t>口腔内科学、口腔颌面外科学、口腔颌面医学影像诊断学、口腔修复、口腔材料学、口腔设备学、口腔预防医学、儿童口腔医学</w:t>
            </w:r>
          </w:p>
        </w:tc>
      </w:tr>
    </w:tbl>
    <w:p>
      <w:pPr>
        <w:tabs>
          <w:tab w:val="left" w:pos="312"/>
        </w:tabs>
        <w:adjustRightInd w:val="0"/>
        <w:snapToGrid w:val="0"/>
        <w:spacing w:line="300" w:lineRule="auto"/>
        <w:ind w:left="480"/>
        <w:rPr>
          <w:rFonts w:ascii="宋体" w:hAnsi="宋体" w:eastAsia="宋体" w:cs="宋体"/>
          <w:color w:val="auto"/>
          <w:highlight w:val="none"/>
        </w:rPr>
      </w:pPr>
      <w:r>
        <w:rPr>
          <w:rFonts w:hint="eastAsia" w:ascii="宋体" w:hAnsi="宋体" w:eastAsia="宋体" w:cs="宋体"/>
          <w:color w:val="auto"/>
          <w:highlight w:val="none"/>
        </w:rPr>
        <w:t>3.校外实习实训基地建设要求</w:t>
      </w:r>
    </w:p>
    <w:p>
      <w:pPr>
        <w:adjustRightInd w:val="0"/>
        <w:snapToGrid w:val="0"/>
        <w:spacing w:line="30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具有稳定的校外实习实训基地，包括综合性医院、基层医疗卫生服务机构和义齿公司</w:t>
      </w:r>
      <w:r>
        <w:rPr>
          <w:rFonts w:ascii="宋体" w:hAnsi="宋体" w:eastAsia="宋体" w:cs="宋体"/>
          <w:color w:val="auto"/>
          <w:highlight w:val="none"/>
        </w:rPr>
        <w:t>；</w:t>
      </w:r>
      <w:r>
        <w:rPr>
          <w:rFonts w:hint="eastAsia" w:ascii="宋体" w:hAnsi="宋体" w:eastAsia="宋体" w:cs="宋体"/>
          <w:color w:val="auto"/>
          <w:highlight w:val="none"/>
        </w:rPr>
        <w:t>符合教育部、国家卫生健康委员会等部门颁布的有关文件要求，能够开展口腔医学技术相关等实习实训活动</w:t>
      </w:r>
      <w:r>
        <w:rPr>
          <w:rFonts w:ascii="宋体" w:hAnsi="宋体" w:eastAsia="宋体" w:cs="宋体"/>
          <w:color w:val="auto"/>
          <w:highlight w:val="none"/>
        </w:rPr>
        <w:t>；</w:t>
      </w:r>
      <w:r>
        <w:rPr>
          <w:rFonts w:hint="eastAsia" w:ascii="宋体" w:hAnsi="宋体" w:eastAsia="宋体" w:cs="宋体"/>
          <w:color w:val="auto"/>
          <w:highlight w:val="none"/>
        </w:rPr>
        <w:t>可接纳一定规模的学生实习实训</w:t>
      </w:r>
      <w:r>
        <w:rPr>
          <w:rFonts w:ascii="宋体" w:hAnsi="宋体" w:eastAsia="宋体" w:cs="宋体"/>
          <w:color w:val="auto"/>
          <w:highlight w:val="none"/>
        </w:rPr>
        <w:t>；</w:t>
      </w:r>
      <w:r>
        <w:rPr>
          <w:rFonts w:hint="eastAsia" w:ascii="宋体" w:hAnsi="宋体" w:eastAsia="宋体" w:cs="宋体"/>
          <w:color w:val="auto"/>
          <w:highlight w:val="none"/>
        </w:rPr>
        <w:t>实训设施齐备，实习实训岗位明确</w:t>
      </w:r>
      <w:r>
        <w:rPr>
          <w:rFonts w:ascii="宋体" w:hAnsi="宋体" w:eastAsia="宋体" w:cs="宋体"/>
          <w:color w:val="auto"/>
          <w:highlight w:val="none"/>
        </w:rPr>
        <w:t>；</w:t>
      </w:r>
      <w:r>
        <w:rPr>
          <w:rFonts w:hint="eastAsia" w:ascii="宋体" w:hAnsi="宋体" w:eastAsia="宋体" w:cs="宋体"/>
          <w:color w:val="auto"/>
          <w:highlight w:val="none"/>
        </w:rPr>
        <w:t>能够配备相应数量的指导教师对学生实习实训进行指导和管理</w:t>
      </w:r>
      <w:r>
        <w:rPr>
          <w:rFonts w:ascii="宋体" w:hAnsi="宋体" w:eastAsia="宋体" w:cs="宋体"/>
          <w:color w:val="auto"/>
          <w:highlight w:val="none"/>
        </w:rPr>
        <w:t>；</w:t>
      </w:r>
      <w:r>
        <w:rPr>
          <w:rFonts w:hint="eastAsia" w:ascii="宋体" w:hAnsi="宋体" w:eastAsia="宋体" w:cs="宋体"/>
          <w:color w:val="auto"/>
          <w:highlight w:val="none"/>
        </w:rPr>
        <w:t>实习实训管理及实施规章制度齐全</w:t>
      </w:r>
      <w:r>
        <w:rPr>
          <w:rFonts w:ascii="宋体" w:hAnsi="宋体" w:eastAsia="宋体" w:cs="宋体"/>
          <w:color w:val="auto"/>
          <w:highlight w:val="none"/>
        </w:rPr>
        <w:t>；</w:t>
      </w:r>
      <w:r>
        <w:rPr>
          <w:rFonts w:hint="eastAsia" w:ascii="宋体" w:hAnsi="宋体" w:eastAsia="宋体" w:cs="宋体"/>
          <w:color w:val="auto"/>
          <w:highlight w:val="none"/>
        </w:rPr>
        <w:t>有安全、保险保障。</w:t>
      </w:r>
    </w:p>
    <w:p>
      <w:pPr>
        <w:adjustRightInd w:val="0"/>
        <w:snapToGrid w:val="0"/>
        <w:spacing w:line="30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（四）教学资源保障</w:t>
      </w:r>
    </w:p>
    <w:p>
      <w:pPr>
        <w:adjustRightInd w:val="0"/>
        <w:snapToGrid w:val="0"/>
        <w:spacing w:line="30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1.教材选用要求</w:t>
      </w:r>
    </w:p>
    <w:p>
      <w:pPr>
        <w:adjustRightInd w:val="0"/>
        <w:snapToGrid w:val="0"/>
        <w:spacing w:line="30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教材选用的基本原则是：国家的规划教材</w:t>
      </w:r>
      <w:r>
        <w:rPr>
          <w:rFonts w:ascii="宋体" w:hAnsi="宋体" w:eastAsia="宋体" w:cs="宋体"/>
          <w:color w:val="auto"/>
          <w:highlight w:val="none"/>
        </w:rPr>
        <w:t>；</w:t>
      </w:r>
      <w:r>
        <w:rPr>
          <w:rFonts w:hint="eastAsia" w:ascii="宋体" w:hAnsi="宋体" w:eastAsia="宋体" w:cs="宋体"/>
          <w:color w:val="auto"/>
          <w:highlight w:val="none"/>
        </w:rPr>
        <w:t>相关院校普遍采用的较成熟教材</w:t>
      </w:r>
      <w:r>
        <w:rPr>
          <w:rFonts w:ascii="宋体" w:hAnsi="宋体" w:eastAsia="宋体" w:cs="宋体"/>
          <w:color w:val="auto"/>
          <w:highlight w:val="none"/>
        </w:rPr>
        <w:t>；</w:t>
      </w:r>
      <w:r>
        <w:rPr>
          <w:rFonts w:hint="eastAsia" w:ascii="宋体" w:hAnsi="宋体" w:eastAsia="宋体" w:cs="宋体"/>
          <w:color w:val="auto"/>
          <w:highlight w:val="none"/>
        </w:rPr>
        <w:t>结合实际开发的校本教材。课程教材开发的基本要求是：依据专业培养目标确定教材内容，有明确的素质、知识和技能培养目标、内容</w:t>
      </w:r>
      <w:r>
        <w:rPr>
          <w:rFonts w:ascii="宋体" w:hAnsi="宋体" w:eastAsia="宋体" w:cs="宋体"/>
          <w:color w:val="auto"/>
          <w:highlight w:val="none"/>
        </w:rPr>
        <w:t>；</w:t>
      </w:r>
      <w:r>
        <w:rPr>
          <w:rFonts w:hint="eastAsia" w:ascii="宋体" w:hAnsi="宋体" w:eastAsia="宋体" w:cs="宋体"/>
          <w:color w:val="auto"/>
          <w:highlight w:val="none"/>
        </w:rPr>
        <w:t>能够充分体现实用性、先进性，主体内容具有稳定性的同时，随科技进步和标准的更新反映出超前性</w:t>
      </w:r>
      <w:r>
        <w:rPr>
          <w:rFonts w:ascii="宋体" w:hAnsi="宋体" w:eastAsia="宋体" w:cs="宋体"/>
          <w:color w:val="auto"/>
          <w:highlight w:val="none"/>
        </w:rPr>
        <w:t>；</w:t>
      </w:r>
      <w:r>
        <w:rPr>
          <w:rFonts w:hint="eastAsia" w:ascii="宋体" w:hAnsi="宋体" w:eastAsia="宋体" w:cs="宋体"/>
          <w:color w:val="auto"/>
          <w:highlight w:val="none"/>
        </w:rPr>
        <w:t>同时要适应“1+X制度”的要求，反应职业资格认定的相关要求，做到书证融通。</w:t>
      </w:r>
    </w:p>
    <w:p>
      <w:pPr>
        <w:adjustRightInd w:val="0"/>
        <w:snapToGrid w:val="0"/>
        <w:spacing w:line="30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2.图书文献配备基本要求</w:t>
      </w:r>
    </w:p>
    <w:p>
      <w:pPr>
        <w:adjustRightInd w:val="0"/>
        <w:snapToGrid w:val="0"/>
        <w:spacing w:line="30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图书文献配备能满足人才培养、专业建设、教科研等工作的需要，方便师生査询、借阅。</w:t>
      </w:r>
    </w:p>
    <w:p>
      <w:pPr>
        <w:adjustRightInd w:val="0"/>
        <w:snapToGrid w:val="0"/>
        <w:spacing w:line="30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3.数字教学资源配置基本要求</w:t>
      </w:r>
    </w:p>
    <w:p>
      <w:pPr>
        <w:adjustRightInd w:val="0"/>
        <w:snapToGrid w:val="0"/>
        <w:spacing w:line="30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建设、配备与本专业有关的音视频素材、教学课件、数字化教学案例库、虚拟仿真软件、数字教材等专业教学资源库，应种类丰富、形式多样、使用便捷、动态更新，能满足教学要求。</w:t>
      </w:r>
    </w:p>
    <w:p>
      <w:pPr>
        <w:adjustRightInd w:val="0"/>
        <w:snapToGrid w:val="0"/>
        <w:spacing w:line="30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（五）教学方法</w:t>
      </w:r>
    </w:p>
    <w:p>
      <w:pPr>
        <w:adjustRightInd w:val="0"/>
        <w:snapToGrid w:val="0"/>
        <w:spacing w:line="30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坚持以学生为中心，以调动学生的学习积极性、主动性和提高学习效果与质量为目标，结合课程内容与具体学习情境，有针对性地选择采用教学方法与组合。可供选择的教学方法：</w:t>
      </w:r>
    </w:p>
    <w:p>
      <w:pPr>
        <w:adjustRightInd w:val="0"/>
        <w:snapToGrid w:val="0"/>
        <w:spacing w:line="300" w:lineRule="auto"/>
        <w:ind w:firstLine="464" w:firstLineChars="200"/>
        <w:rPr>
          <w:rFonts w:ascii="宋体" w:hAnsi="宋体" w:eastAsia="宋体" w:cs="宋体"/>
          <w:color w:val="auto"/>
          <w:spacing w:val="-4"/>
          <w:highlight w:val="none"/>
        </w:rPr>
      </w:pPr>
      <w:r>
        <w:rPr>
          <w:rFonts w:hint="eastAsia" w:ascii="宋体" w:hAnsi="宋体" w:eastAsia="宋体" w:cs="宋体"/>
          <w:color w:val="auto"/>
          <w:spacing w:val="-4"/>
          <w:highlight w:val="none"/>
        </w:rPr>
        <w:t>原理性、知识性课程教学方法。以语言传递信息为主的方法：讲授法、谈话法、讨论法、讲演方法、读书指导法、提问法等</w:t>
      </w:r>
      <w:r>
        <w:rPr>
          <w:rFonts w:ascii="宋体" w:hAnsi="宋体" w:eastAsia="宋体" w:cs="宋体"/>
          <w:color w:val="auto"/>
          <w:spacing w:val="-4"/>
          <w:highlight w:val="none"/>
        </w:rPr>
        <w:t>；</w:t>
      </w:r>
      <w:r>
        <w:rPr>
          <w:rFonts w:hint="eastAsia" w:ascii="宋体" w:hAnsi="宋体" w:eastAsia="宋体" w:cs="宋体"/>
          <w:color w:val="auto"/>
          <w:spacing w:val="-4"/>
          <w:highlight w:val="none"/>
        </w:rPr>
        <w:t>以欣赏活动为主的教学方法：陶冶法、同伴教学法、角色扮演法等</w:t>
      </w:r>
      <w:r>
        <w:rPr>
          <w:rFonts w:ascii="宋体" w:hAnsi="宋体" w:eastAsia="宋体" w:cs="宋体"/>
          <w:color w:val="auto"/>
          <w:spacing w:val="-4"/>
          <w:highlight w:val="none"/>
        </w:rPr>
        <w:t>；</w:t>
      </w:r>
      <w:r>
        <w:rPr>
          <w:rFonts w:hint="eastAsia" w:ascii="宋体" w:hAnsi="宋体" w:eastAsia="宋体" w:cs="宋体"/>
          <w:color w:val="auto"/>
          <w:spacing w:val="-4"/>
          <w:highlight w:val="none"/>
        </w:rPr>
        <w:t>以引导探究为主的方法：启发式、发现式、设计式、注入式、探究式、问题法、论证法、任务驱动法、练习法、自主学习法等。</w:t>
      </w:r>
    </w:p>
    <w:p>
      <w:pPr>
        <w:adjustRightInd w:val="0"/>
        <w:snapToGrid w:val="0"/>
        <w:spacing w:line="30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技术技能性、实践操作性课程教学方法。以直接感知为主的方法：直观演示法、参观或观摩法、模拟法、示范法等</w:t>
      </w:r>
      <w:r>
        <w:rPr>
          <w:rFonts w:ascii="宋体" w:hAnsi="宋体" w:eastAsia="宋体" w:cs="宋体"/>
          <w:color w:val="auto"/>
          <w:highlight w:val="none"/>
        </w:rPr>
        <w:t>；</w:t>
      </w:r>
      <w:r>
        <w:rPr>
          <w:rFonts w:hint="eastAsia" w:ascii="宋体" w:hAnsi="宋体" w:eastAsia="宋体" w:cs="宋体"/>
          <w:color w:val="auto"/>
          <w:highlight w:val="none"/>
        </w:rPr>
        <w:t>以实际训练为主的方法：实验实训法、实习作业法、工序法、现场法、项目法等。</w:t>
      </w:r>
    </w:p>
    <w:p>
      <w:pPr>
        <w:adjustRightInd w:val="0"/>
        <w:snapToGrid w:val="0"/>
        <w:spacing w:line="30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新兴教学方法推荐。现场教学法、尝试教学法、过程教学法、主题教学法、情境教学法、快乐教学法等。</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（六）学习评价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70" w:firstLineChars="196"/>
        <w:jc w:val="both"/>
        <w:rPr>
          <w:rFonts w:ascii="宋体" w:hAnsi="宋体" w:eastAsia="宋体" w:cs="宋体"/>
          <w:color w:val="auto"/>
          <w:highlight w:val="none"/>
        </w:rPr>
      </w:pPr>
      <w:r>
        <w:rPr>
          <w:rFonts w:ascii="宋体" w:hAnsi="宋体" w:eastAsia="宋体" w:cs="宋体"/>
          <w:color w:val="auto"/>
          <w:highlight w:val="none"/>
        </w:rPr>
        <w:t>专业课程的学生学业评价原则上采取形成性与总结性评价相结合，素质养成、知识学习和能力提升相结合，平时成绩、期中与期末考试、实训、纪律态度相结合的评价等方式方法，从素质、知识、能力三个维度对课程目标的达成度进行评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center"/>
        <w:rPr>
          <w:rFonts w:ascii="宋体" w:hAnsi="宋体" w:eastAsia="宋体" w:cs="宋体"/>
          <w:color w:val="auto"/>
          <w:sz w:val="28"/>
          <w:szCs w:val="28"/>
          <w:highlight w:val="none"/>
        </w:rPr>
      </w:pPr>
      <w:r>
        <w:rPr>
          <w:rFonts w:hint="eastAsia" w:ascii="宋体" w:hAnsi="宋体" w:eastAsia="宋体" w:cs="宋体"/>
          <w:color w:val="auto"/>
          <w:szCs w:val="28"/>
          <w:highlight w:val="none"/>
        </w:rPr>
        <w:t>表9   口腔医学技术专业课程学习评价表</w:t>
      </w:r>
    </w:p>
    <w:tbl>
      <w:tblPr>
        <w:tblStyle w:val="26"/>
        <w:tblW w:w="8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1348"/>
        <w:gridCol w:w="1419"/>
        <w:gridCol w:w="1702"/>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988"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vertAlign w:val="subscript"/>
              </w:rPr>
              <w:t xml:space="preserve">课程类别  </w:t>
            </w:r>
            <w:r>
              <w:rPr>
                <w:rFonts w:hint="eastAsia" w:ascii="宋体" w:hAnsi="宋体" w:eastAsia="宋体" w:cs="宋体"/>
                <w:color w:val="auto"/>
                <w:sz w:val="32"/>
                <w:szCs w:val="32"/>
                <w:highlight w:val="none"/>
                <w:vertAlign w:val="superscript"/>
              </w:rPr>
              <w:t>比例(%)</w:t>
            </w:r>
          </w:p>
        </w:tc>
        <w:tc>
          <w:tcPr>
            <w:tcW w:w="134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平时成绩</w:t>
            </w:r>
          </w:p>
        </w:tc>
        <w:tc>
          <w:tcPr>
            <w:tcW w:w="141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期中成绩</w:t>
            </w:r>
          </w:p>
        </w:tc>
        <w:tc>
          <w:tcPr>
            <w:tcW w:w="170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期末成绩</w:t>
            </w:r>
          </w:p>
        </w:tc>
        <w:tc>
          <w:tcPr>
            <w:tcW w:w="170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988" w:type="dxa"/>
            <w:tcBorders>
              <w:top w:val="single" w:color="auto" w:sz="4" w:space="0"/>
              <w:left w:val="single" w:color="auto" w:sz="4" w:space="0"/>
              <w:right w:val="single" w:color="auto" w:sz="4"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A</w:t>
            </w:r>
          </w:p>
        </w:tc>
        <w:tc>
          <w:tcPr>
            <w:tcW w:w="1348" w:type="dxa"/>
            <w:tcBorders>
              <w:top w:val="single" w:color="auto" w:sz="4" w:space="0"/>
              <w:left w:val="nil"/>
              <w:right w:val="single" w:color="auto" w:sz="4"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419" w:type="dxa"/>
            <w:tcBorders>
              <w:top w:val="single" w:color="auto" w:sz="4" w:space="0"/>
              <w:left w:val="nil"/>
              <w:right w:val="single" w:color="auto" w:sz="4"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702" w:type="dxa"/>
            <w:tcBorders>
              <w:top w:val="single" w:color="auto" w:sz="4" w:space="0"/>
              <w:left w:val="nil"/>
              <w:right w:val="single" w:color="auto" w:sz="4" w:space="0"/>
            </w:tcBorders>
            <w:shd w:val="clear" w:color="auto" w:fill="auto"/>
            <w:vAlign w:val="center"/>
          </w:tcPr>
          <w:p>
            <w:pPr>
              <w:pStyle w:val="2"/>
              <w:spacing w:line="240" w:lineRule="auto"/>
              <w:ind w:firstLine="630" w:firstLineChars="3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60</w:t>
            </w:r>
          </w:p>
        </w:tc>
        <w:tc>
          <w:tcPr>
            <w:tcW w:w="1703" w:type="dxa"/>
            <w:vMerge w:val="restart"/>
            <w:tcBorders>
              <w:top w:val="single" w:color="auto" w:sz="4" w:space="0"/>
              <w:left w:val="nil"/>
              <w:right w:val="single" w:color="auto" w:sz="4"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≥60分及格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3" w:hRule="atLeast"/>
          <w:jc w:val="center"/>
        </w:trPr>
        <w:tc>
          <w:tcPr>
            <w:tcW w:w="1988" w:type="dxa"/>
            <w:tcBorders>
              <w:top w:val="single" w:color="auto" w:sz="4" w:space="0"/>
              <w:left w:val="single" w:color="auto" w:sz="4" w:space="0"/>
              <w:right w:val="single" w:color="auto" w:sz="4"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B</w:t>
            </w:r>
          </w:p>
        </w:tc>
        <w:tc>
          <w:tcPr>
            <w:tcW w:w="1348" w:type="dxa"/>
            <w:tcBorders>
              <w:left w:val="nil"/>
              <w:right w:val="single" w:color="auto" w:sz="4"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419" w:type="dxa"/>
            <w:tcBorders>
              <w:left w:val="nil"/>
              <w:right w:val="single" w:color="auto" w:sz="4"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702" w:type="dxa"/>
            <w:tcBorders>
              <w:left w:val="nil"/>
              <w:right w:val="single" w:color="auto" w:sz="4"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60</w:t>
            </w:r>
          </w:p>
        </w:tc>
        <w:tc>
          <w:tcPr>
            <w:tcW w:w="1703" w:type="dxa"/>
            <w:vMerge w:val="continue"/>
            <w:tcBorders>
              <w:left w:val="nil"/>
              <w:right w:val="single" w:color="auto" w:sz="4" w:space="0"/>
            </w:tcBorders>
            <w:shd w:val="clear" w:color="auto" w:fill="auto"/>
            <w:vAlign w:val="center"/>
          </w:tcPr>
          <w:p>
            <w:pP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988" w:type="dxa"/>
            <w:tcBorders>
              <w:top w:val="single" w:color="auto" w:sz="4" w:space="0"/>
              <w:left w:val="single" w:color="auto" w:sz="4" w:space="0"/>
              <w:right w:val="single" w:color="auto" w:sz="4"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p>
        </w:tc>
        <w:tc>
          <w:tcPr>
            <w:tcW w:w="1348" w:type="dxa"/>
            <w:tcBorders>
              <w:left w:val="nil"/>
              <w:right w:val="single" w:color="auto" w:sz="4"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3121" w:type="dxa"/>
            <w:gridSpan w:val="2"/>
            <w:tcBorders>
              <w:left w:val="nil"/>
              <w:right w:val="single" w:color="auto" w:sz="4"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70（技能）</w:t>
            </w:r>
          </w:p>
        </w:tc>
        <w:tc>
          <w:tcPr>
            <w:tcW w:w="1703" w:type="dxa"/>
            <w:tcBorders>
              <w:left w:val="nil"/>
              <w:right w:val="single" w:color="auto" w:sz="4" w:space="0"/>
            </w:tcBorders>
            <w:shd w:val="clear" w:color="auto" w:fill="auto"/>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≥90分及格</w:t>
            </w:r>
          </w:p>
        </w:tc>
      </w:tr>
    </w:tbl>
    <w:p>
      <w:pPr>
        <w:adjustRightInd w:val="0"/>
        <w:snapToGrid w:val="0"/>
        <w:spacing w:line="300" w:lineRule="auto"/>
        <w:ind w:firstLine="480" w:firstLineChars="200"/>
        <w:jc w:val="both"/>
        <w:rPr>
          <w:rFonts w:ascii="宋体" w:hAnsi="宋体" w:eastAsia="宋体" w:cs="宋体"/>
          <w:color w:val="auto"/>
          <w:szCs w:val="22"/>
          <w:highlight w:val="none"/>
        </w:rPr>
      </w:pPr>
      <w:r>
        <w:rPr>
          <w:rFonts w:hint="eastAsia" w:ascii="宋体" w:hAnsi="宋体" w:eastAsia="宋体" w:cs="宋体"/>
          <w:color w:val="auto"/>
          <w:szCs w:val="22"/>
          <w:highlight w:val="none"/>
        </w:rPr>
        <w:t>1.学校实施校院两级教学管理，学校教学管理由教务处、教学质量监督管理办公室主要负责，医学康复学院建成一名院长、两名分管副院长、五名教研室主任组成的三级教学管理体系。学校和医学康复学院建立了专业建设和教学质量诊断与改进机制，健全专业教学质量监控管理制度，完善课堂教学、教学评价、实习实训、毕业考核以及专业调研、人才培养方案更新、资源建设等方面质量标准建设，通过教学实施、过程监控、质量评价和持续改进，达成人才培养规格。</w:t>
      </w:r>
      <w:r>
        <w:rPr>
          <w:rFonts w:hint="eastAsia" w:ascii="宋体" w:hAnsi="宋体" w:eastAsia="宋体" w:cs="宋体"/>
          <w:color w:val="auto"/>
          <w:szCs w:val="22"/>
          <w:highlight w:val="none"/>
        </w:rPr>
        <w:br w:type="textWrapping"/>
      </w:r>
      <w:r>
        <w:rPr>
          <w:rFonts w:hint="eastAsia" w:ascii="宋体" w:hAnsi="宋体" w:eastAsia="宋体" w:cs="宋体"/>
          <w:color w:val="auto"/>
          <w:szCs w:val="22"/>
          <w:highlight w:val="none"/>
        </w:rPr>
        <w:t xml:space="preserve">   2.学校和医学康复学院有完善的教学管理机制，制定了教师教学管理制度，学生学习管理制度、教学质量监控与评价制度、四查(查集体备课、查教案、查课堂纪律、查听课记录)与四评(学生评教、教师评比、技能操作评比、教案评比)管理制度、实践教学管理制度、教师进修培养管理制度等。加强日常教学组织运行与管理，定期开展课程建设水平和教学质量诊断与改进，严明教学纪律，强化教学组织功能，定期开展公开课、示范课等教研活动。</w:t>
      </w:r>
      <w:r>
        <w:rPr>
          <w:rFonts w:hint="eastAsia" w:ascii="宋体" w:hAnsi="宋体" w:eastAsia="宋体" w:cs="宋体"/>
          <w:color w:val="auto"/>
          <w:szCs w:val="22"/>
          <w:highlight w:val="none"/>
        </w:rPr>
        <w:br w:type="textWrapping"/>
      </w:r>
      <w:r>
        <w:rPr>
          <w:rFonts w:hint="eastAsia" w:ascii="宋体" w:hAnsi="宋体" w:eastAsia="宋体" w:cs="宋体"/>
          <w:color w:val="auto"/>
          <w:szCs w:val="22"/>
          <w:highlight w:val="none"/>
        </w:rPr>
        <w:t xml:space="preserve">   3.学校建立了毕业生跟踪反馈机制及社会评价机制，并对生源情况、在校生学业水平、毕业生就业情况等进行分析，定期评价人才培养质量和培养目标达成情况。</w:t>
      </w:r>
      <w:r>
        <w:rPr>
          <w:rFonts w:hint="eastAsia" w:ascii="宋体" w:hAnsi="宋体" w:eastAsia="宋体" w:cs="宋体"/>
          <w:color w:val="auto"/>
          <w:szCs w:val="22"/>
          <w:highlight w:val="none"/>
        </w:rPr>
        <w:br w:type="textWrapping"/>
      </w:r>
      <w:r>
        <w:rPr>
          <w:rFonts w:hint="eastAsia" w:ascii="宋体" w:hAnsi="宋体" w:eastAsia="宋体" w:cs="宋体"/>
          <w:color w:val="auto"/>
          <w:szCs w:val="22"/>
          <w:highlight w:val="none"/>
        </w:rPr>
        <w:t xml:space="preserve">   4.专业教研组织充分利用评价分析结果有效改进专业教学，持续提高人才培养质量。</w:t>
      </w:r>
    </w:p>
    <w:p>
      <w:pPr>
        <w:ind w:firstLine="482" w:firstLineChars="200"/>
        <w:rPr>
          <w:rFonts w:ascii="宋体" w:hAnsi="宋体" w:eastAsia="宋体" w:cs="宋体"/>
          <w:b/>
          <w:bCs/>
          <w:color w:val="auto"/>
          <w:highlight w:val="none"/>
        </w:rPr>
      </w:pPr>
      <w:bookmarkStart w:id="27" w:name="_Toc21199"/>
      <w:bookmarkStart w:id="28" w:name="_Toc17186539"/>
      <w:r>
        <w:rPr>
          <w:rFonts w:hint="eastAsia" w:ascii="宋体" w:hAnsi="宋体" w:eastAsia="宋体" w:cs="宋体"/>
          <w:b/>
          <w:bCs/>
          <w:color w:val="auto"/>
          <w:highlight w:val="none"/>
        </w:rPr>
        <w:t>十二、毕业要求</w:t>
      </w:r>
      <w:bookmarkEnd w:id="27"/>
      <w:bookmarkEnd w:id="28"/>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毕业证书：专科</w:t>
      </w:r>
    </w:p>
    <w:p>
      <w:pPr>
        <w:adjustRightInd w:val="0"/>
        <w:snapToGrid w:val="0"/>
        <w:spacing w:line="30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毕业学分：学生在学期间须修满教学计划规定的231学分方能毕业。其中，公共必修课程59学分（理论型课程26学分、理实型课程21学分、实践型课程 12学分），专业必修课156学分（理论型课程6学分、理实型课程116学分、实践型课程34学分），公共选修课8学分，专业选修学分。</w:t>
      </w:r>
    </w:p>
    <w:p>
      <w:pPr>
        <w:adjustRightInd w:val="0"/>
        <w:snapToGrid w:val="0"/>
        <w:spacing w:line="300" w:lineRule="auto"/>
        <w:rPr>
          <w:rFonts w:ascii="宋体" w:hAnsi="宋体" w:eastAsia="宋体" w:cs="宋体"/>
          <w:sz w:val="20"/>
        </w:rPr>
      </w:pPr>
    </w:p>
    <w:p>
      <w:pPr>
        <w:pStyle w:val="2"/>
      </w:pPr>
    </w:p>
    <w:p>
      <w:pPr>
        <w:overflowPunct w:val="0"/>
        <w:jc w:val="center"/>
        <w:rPr>
          <w:rFonts w:eastAsia="黑体"/>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FzBookMaker13DlFont13">
    <w:altName w:val="Cambria"/>
    <w:panose1 w:val="00000000000000000000"/>
    <w:charset w:val="00"/>
    <w:family w:val="roman"/>
    <w:pitch w:val="default"/>
    <w:sig w:usb0="00000000" w:usb1="00000000" w:usb2="00000000" w:usb3="00000000" w:csb0="00000001" w:csb1="00000000"/>
  </w:font>
  <w:font w:name="FzBookMaker12DlFont120536876587">
    <w:altName w:val="Cambria"/>
    <w:panose1 w:val="00000000000000000000"/>
    <w:charset w:val="00"/>
    <w:family w:val="roman"/>
    <w:pitch w:val="default"/>
    <w:sig w:usb0="00000000" w:usb1="00000000" w:usb2="00000000" w:usb3="00000000" w:csb0="00000001" w:csb1="00000000"/>
  </w:font>
  <w:font w:name="FzBookMaker4DlFont40536876585">
    <w:altName w:val="Cambria"/>
    <w:panose1 w:val="00000000000000000000"/>
    <w:charset w:val="00"/>
    <w:family w:val="roman"/>
    <w:pitch w:val="default"/>
    <w:sig w:usb0="00000000" w:usb1="00000000" w:usb2="00000000" w:usb3="00000000" w:csb0="00000001" w:csb1="00000000"/>
  </w:font>
  <w:font w:name="FzBookMaker5DlFont5">
    <w:altName w:val="Cambria"/>
    <w:panose1 w:val="00000000000000000000"/>
    <w:charset w:val="00"/>
    <w:family w:val="roman"/>
    <w:pitch w:val="default"/>
    <w:sig w:usb0="00000000" w:usb1="00000000" w:usb2="00000000" w:usb3="00000000" w:csb0="00000001" w:csb1="00000000"/>
  </w:font>
  <w:font w:name="FzBookMaker11DlFont110536876592">
    <w:altName w:val="Cambria"/>
    <w:panose1 w:val="00000000000000000000"/>
    <w:charset w:val="00"/>
    <w:family w:val="roman"/>
    <w:pitch w:val="default"/>
    <w:sig w:usb0="00000000" w:usb1="00000000" w:usb2="00000000" w:usb3="00000000" w:csb0="00000001" w:csb1="00000000"/>
  </w:font>
  <w:font w:name="FzBookMaker10DlFont100536876584">
    <w:altName w:val="Cambria"/>
    <w:panose1 w:val="00000000000000000000"/>
    <w:charset w:val="00"/>
    <w:family w:val="roman"/>
    <w:pitch w:val="default"/>
    <w:sig w:usb0="00000000" w:usb1="00000000" w:usb2="00000000" w:usb3="00000000" w:csb0="00000001" w:csb1="00000000"/>
  </w:font>
  <w:font w:name="FzBookMaker3DlFont30536876586">
    <w:altName w:val="Cambria"/>
    <w:panose1 w:val="00000000000000000000"/>
    <w:charset w:val="00"/>
    <w:family w:val="roman"/>
    <w:pitch w:val="default"/>
    <w:sig w:usb0="00000000"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 w:name="Century Gothic">
    <w:altName w:val="Segoe Print"/>
    <w:panose1 w:val="020B0502020202020204"/>
    <w:charset w:val="00"/>
    <w:family w:val="swiss"/>
    <w:pitch w:val="default"/>
    <w:sig w:usb0="00000000" w:usb1="00000000" w:usb2="00000000" w:usb3="00000000" w:csb0="2000009F" w:csb1="DFD70000"/>
  </w:font>
  <w:font w:name="Bookman Old Style">
    <w:altName w:val="Segoe Print"/>
    <w:panose1 w:val="02050604050505020204"/>
    <w:charset w:val="00"/>
    <w:family w:val="roman"/>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E1BE99"/>
    <w:multiLevelType w:val="multilevel"/>
    <w:tmpl w:val="5EE1BE99"/>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5EE1C7BE"/>
    <w:multiLevelType w:val="multilevel"/>
    <w:tmpl w:val="5EE1C7BE"/>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5EEB396B"/>
    <w:multiLevelType w:val="multilevel"/>
    <w:tmpl w:val="5EEB396B"/>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5EEB3CDD"/>
    <w:multiLevelType w:val="multilevel"/>
    <w:tmpl w:val="5EEB3CDD"/>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0MzQwODJlZTAxMzZjNWVlYjZkOWNhZmRkNmI2ZGMifQ=="/>
  </w:docVars>
  <w:rsids>
    <w:rsidRoot w:val="00C255B5"/>
    <w:rsid w:val="0060191F"/>
    <w:rsid w:val="00BC10EE"/>
    <w:rsid w:val="00BC6845"/>
    <w:rsid w:val="00C255B5"/>
    <w:rsid w:val="0F9D7B37"/>
    <w:rsid w:val="23157F69"/>
    <w:rsid w:val="2CD558CA"/>
    <w:rsid w:val="6AB90790"/>
    <w:rsid w:val="6FA94D3C"/>
    <w:rsid w:val="7E8A5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微软雅黑" w:cs="Times New Roman"/>
      <w:kern w:val="0"/>
      <w:sz w:val="24"/>
      <w:szCs w:val="24"/>
      <w:lang w:val="en-US" w:eastAsia="zh-CN" w:bidi="ar-SA"/>
    </w:rPr>
  </w:style>
  <w:style w:type="paragraph" w:styleId="3">
    <w:name w:val="heading 1"/>
    <w:basedOn w:val="1"/>
    <w:next w:val="1"/>
    <w:link w:val="341"/>
    <w:qFormat/>
    <w:uiPriority w:val="9"/>
    <w:pPr>
      <w:keepNext/>
      <w:keepLines/>
      <w:spacing w:before="340" w:after="330" w:line="578" w:lineRule="auto"/>
      <w:outlineLvl w:val="0"/>
    </w:pPr>
    <w:rPr>
      <w:rFonts w:ascii="等线" w:hAnsi="等线" w:eastAsia="等线"/>
      <w:b/>
      <w:bCs/>
      <w:kern w:val="44"/>
      <w:sz w:val="44"/>
      <w:szCs w:val="44"/>
    </w:rPr>
  </w:style>
  <w:style w:type="paragraph" w:styleId="4">
    <w:name w:val="heading 2"/>
    <w:basedOn w:val="1"/>
    <w:next w:val="1"/>
    <w:link w:val="340"/>
    <w:qFormat/>
    <w:uiPriority w:val="9"/>
    <w:pPr>
      <w:keepNext/>
      <w:keepLines/>
      <w:spacing w:before="260" w:after="260" w:line="416" w:lineRule="auto"/>
      <w:outlineLvl w:val="1"/>
    </w:pPr>
    <w:rPr>
      <w:rFonts w:ascii="等线 Light" w:hAnsi="等线 Light" w:eastAsia="等线 Light"/>
      <w:b/>
      <w:bCs/>
      <w:kern w:val="2"/>
      <w:sz w:val="32"/>
      <w:szCs w:val="32"/>
    </w:rPr>
  </w:style>
  <w:style w:type="paragraph" w:styleId="5">
    <w:name w:val="heading 3"/>
    <w:basedOn w:val="1"/>
    <w:next w:val="1"/>
    <w:link w:val="37"/>
    <w:qFormat/>
    <w:uiPriority w:val="9"/>
    <w:pPr>
      <w:keepNext/>
      <w:keepLines/>
      <w:spacing w:before="260" w:after="260" w:line="416" w:lineRule="auto"/>
      <w:outlineLvl w:val="2"/>
    </w:pPr>
    <w:rPr>
      <w:rFonts w:ascii="等线" w:hAnsi="等线" w:eastAsia="等线"/>
      <w:b/>
      <w:bCs/>
      <w:kern w:val="2"/>
      <w:sz w:val="32"/>
      <w:szCs w:val="32"/>
    </w:rPr>
  </w:style>
  <w:style w:type="paragraph" w:styleId="6">
    <w:name w:val="heading 4"/>
    <w:basedOn w:val="1"/>
    <w:next w:val="1"/>
    <w:link w:val="38"/>
    <w:qFormat/>
    <w:uiPriority w:val="9"/>
    <w:pPr>
      <w:keepNext/>
      <w:keepLines/>
      <w:spacing w:before="280" w:after="290" w:line="376" w:lineRule="auto"/>
      <w:outlineLvl w:val="3"/>
    </w:pPr>
    <w:rPr>
      <w:rFonts w:ascii="Cambria" w:hAnsi="Cambria" w:eastAsia="宋体"/>
      <w:b/>
      <w:bCs/>
      <w:kern w:val="2"/>
      <w:sz w:val="28"/>
      <w:szCs w:val="28"/>
    </w:rPr>
  </w:style>
  <w:style w:type="paragraph" w:styleId="7">
    <w:name w:val="heading 5"/>
    <w:next w:val="1"/>
    <w:link w:val="39"/>
    <w:qFormat/>
    <w:uiPriority w:val="9"/>
    <w:pPr>
      <w:keepNext/>
      <w:keepLines/>
      <w:spacing w:after="342" w:line="259" w:lineRule="auto"/>
      <w:ind w:left="10" w:hanging="10"/>
      <w:outlineLvl w:val="4"/>
    </w:pPr>
    <w:rPr>
      <w:rFonts w:ascii="黑体" w:hAnsi="黑体" w:eastAsia="黑体" w:cs="黑体"/>
      <w:color w:val="000000"/>
      <w:kern w:val="2"/>
      <w:sz w:val="28"/>
      <w:szCs w:val="22"/>
      <w:lang w:val="en-US" w:eastAsia="zh-CN" w:bidi="ar-SA"/>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DAS正文"/>
    <w:basedOn w:val="1"/>
    <w:qFormat/>
    <w:uiPriority w:val="0"/>
    <w:pPr>
      <w:spacing w:line="360" w:lineRule="auto"/>
      <w:ind w:right="181" w:firstLine="480" w:firstLineChars="200"/>
    </w:pPr>
    <w:rPr>
      <w:rFonts w:ascii="Verdana" w:hAnsi="Verdana"/>
    </w:rPr>
  </w:style>
  <w:style w:type="paragraph" w:styleId="8">
    <w:name w:val="caption"/>
    <w:basedOn w:val="1"/>
    <w:next w:val="1"/>
    <w:qFormat/>
    <w:uiPriority w:val="99"/>
    <w:pPr>
      <w:widowControl w:val="0"/>
      <w:jc w:val="both"/>
    </w:pPr>
    <w:rPr>
      <w:rFonts w:ascii="等线 Light" w:hAnsi="等线 Light" w:eastAsia="黑体" w:cs="等线"/>
      <w:color w:val="000000"/>
      <w:kern w:val="2"/>
      <w:sz w:val="20"/>
      <w:szCs w:val="20"/>
    </w:rPr>
  </w:style>
  <w:style w:type="paragraph" w:styleId="9">
    <w:name w:val="annotation text"/>
    <w:basedOn w:val="1"/>
    <w:link w:val="40"/>
    <w:unhideWhenUsed/>
    <w:qFormat/>
    <w:uiPriority w:val="0"/>
  </w:style>
  <w:style w:type="paragraph" w:styleId="10">
    <w:name w:val="Body Text"/>
    <w:basedOn w:val="1"/>
    <w:link w:val="42"/>
    <w:qFormat/>
    <w:uiPriority w:val="0"/>
    <w:pPr>
      <w:spacing w:after="120"/>
    </w:pPr>
    <w:rPr>
      <w:rFonts w:eastAsia="仿宋_GB2312" w:asciiTheme="minorHAnsi" w:hAnsiTheme="minorHAnsi" w:cstheme="minorBidi"/>
      <w:kern w:val="2"/>
      <w:sz w:val="32"/>
    </w:rPr>
  </w:style>
  <w:style w:type="paragraph" w:styleId="11">
    <w:name w:val="Body Text Indent"/>
    <w:basedOn w:val="1"/>
    <w:link w:val="43"/>
    <w:qFormat/>
    <w:uiPriority w:val="0"/>
    <w:pPr>
      <w:widowControl w:val="0"/>
      <w:spacing w:after="120"/>
      <w:ind w:left="200" w:leftChars="200"/>
      <w:jc w:val="both"/>
    </w:pPr>
    <w:rPr>
      <w:rFonts w:eastAsia="宋体"/>
      <w:kern w:val="2"/>
      <w:sz w:val="21"/>
    </w:rPr>
  </w:style>
  <w:style w:type="paragraph" w:styleId="12">
    <w:name w:val="List 2"/>
    <w:basedOn w:val="1"/>
    <w:qFormat/>
    <w:uiPriority w:val="0"/>
    <w:pPr>
      <w:widowControl w:val="0"/>
      <w:ind w:left="100" w:leftChars="200" w:hanging="200" w:hangingChars="200"/>
      <w:jc w:val="both"/>
    </w:pPr>
    <w:rPr>
      <w:rFonts w:ascii="等线" w:hAnsi="等线" w:eastAsia="等线" w:cs="等线"/>
      <w:color w:val="000000"/>
      <w:kern w:val="2"/>
      <w:sz w:val="28"/>
      <w:szCs w:val="28"/>
    </w:rPr>
  </w:style>
  <w:style w:type="paragraph" w:styleId="13">
    <w:name w:val="toc 3"/>
    <w:basedOn w:val="1"/>
    <w:next w:val="1"/>
    <w:qFormat/>
    <w:uiPriority w:val="39"/>
    <w:pPr>
      <w:ind w:left="840" w:leftChars="400"/>
    </w:pPr>
    <w:rPr>
      <w:rFonts w:ascii="等线" w:hAnsi="等线" w:eastAsia="等线"/>
      <w:sz w:val="21"/>
      <w:szCs w:val="22"/>
    </w:rPr>
  </w:style>
  <w:style w:type="paragraph" w:styleId="14">
    <w:name w:val="Plain Text"/>
    <w:basedOn w:val="1"/>
    <w:link w:val="44"/>
    <w:qFormat/>
    <w:uiPriority w:val="0"/>
    <w:pPr>
      <w:widowControl w:val="0"/>
      <w:jc w:val="both"/>
    </w:pPr>
    <w:rPr>
      <w:rFonts w:ascii="宋体" w:hAnsi="Courier New" w:eastAsia="等线" w:cs="等线"/>
      <w:color w:val="000000"/>
      <w:kern w:val="2"/>
      <w:sz w:val="28"/>
      <w:szCs w:val="21"/>
    </w:rPr>
  </w:style>
  <w:style w:type="paragraph" w:styleId="15">
    <w:name w:val="Date"/>
    <w:basedOn w:val="1"/>
    <w:next w:val="1"/>
    <w:link w:val="45"/>
    <w:qFormat/>
    <w:uiPriority w:val="0"/>
    <w:pPr>
      <w:widowControl w:val="0"/>
      <w:ind w:left="100" w:leftChars="2500"/>
      <w:jc w:val="both"/>
    </w:pPr>
    <w:rPr>
      <w:rFonts w:ascii="等线" w:hAnsi="等线" w:eastAsia="等线" w:cs="等线"/>
      <w:color w:val="000000"/>
      <w:kern w:val="2"/>
      <w:sz w:val="28"/>
      <w:szCs w:val="28"/>
    </w:rPr>
  </w:style>
  <w:style w:type="paragraph" w:styleId="16">
    <w:name w:val="Body Text Indent 2"/>
    <w:basedOn w:val="1"/>
    <w:link w:val="46"/>
    <w:qFormat/>
    <w:uiPriority w:val="0"/>
    <w:pPr>
      <w:spacing w:after="120" w:line="480" w:lineRule="auto"/>
      <w:ind w:left="420" w:leftChars="200"/>
    </w:pPr>
    <w:rPr>
      <w:rFonts w:asciiTheme="minorHAnsi" w:hAnsiTheme="minorHAnsi" w:eastAsiaTheme="minorEastAsia" w:cstheme="minorBidi"/>
      <w:kern w:val="2"/>
      <w:sz w:val="21"/>
    </w:rPr>
  </w:style>
  <w:style w:type="paragraph" w:styleId="17">
    <w:name w:val="Balloon Text"/>
    <w:basedOn w:val="1"/>
    <w:link w:val="47"/>
    <w:qFormat/>
    <w:uiPriority w:val="99"/>
    <w:rPr>
      <w:rFonts w:ascii="等线" w:hAnsi="等线" w:eastAsia="等线" w:cstheme="minorBidi"/>
      <w:kern w:val="2"/>
      <w:sz w:val="18"/>
      <w:szCs w:val="18"/>
    </w:rPr>
  </w:style>
  <w:style w:type="paragraph" w:styleId="18">
    <w:name w:val="footer"/>
    <w:basedOn w:val="1"/>
    <w:link w:val="48"/>
    <w:qFormat/>
    <w:uiPriority w:val="99"/>
    <w:pPr>
      <w:tabs>
        <w:tab w:val="center" w:pos="4153"/>
        <w:tab w:val="right" w:pos="8306"/>
      </w:tabs>
      <w:snapToGrid w:val="0"/>
    </w:pPr>
    <w:rPr>
      <w:rFonts w:eastAsia="仿宋_GB2312" w:asciiTheme="minorHAnsi" w:hAnsiTheme="minorHAnsi" w:cstheme="minorBidi"/>
      <w:kern w:val="2"/>
      <w:sz w:val="18"/>
      <w:szCs w:val="18"/>
    </w:rPr>
  </w:style>
  <w:style w:type="paragraph" w:styleId="19">
    <w:name w:val="header"/>
    <w:basedOn w:val="1"/>
    <w:link w:val="202"/>
    <w:qFormat/>
    <w:uiPriority w:val="99"/>
    <w:pPr>
      <w:pBdr>
        <w:bottom w:val="single" w:color="auto" w:sz="6" w:space="1"/>
      </w:pBdr>
      <w:tabs>
        <w:tab w:val="center" w:pos="4153"/>
        <w:tab w:val="right" w:pos="8306"/>
      </w:tabs>
      <w:snapToGrid w:val="0"/>
      <w:jc w:val="center"/>
    </w:pPr>
    <w:rPr>
      <w:rFonts w:eastAsia="仿宋_GB2312" w:asciiTheme="minorHAnsi" w:hAnsiTheme="minorHAnsi" w:cstheme="minorBidi"/>
      <w:kern w:val="2"/>
      <w:sz w:val="18"/>
      <w:szCs w:val="18"/>
    </w:rPr>
  </w:style>
  <w:style w:type="paragraph" w:styleId="20">
    <w:name w:val="toc 1"/>
    <w:basedOn w:val="1"/>
    <w:next w:val="1"/>
    <w:qFormat/>
    <w:uiPriority w:val="39"/>
    <w:rPr>
      <w:rFonts w:ascii="等线" w:hAnsi="等线" w:eastAsia="等线"/>
      <w:sz w:val="21"/>
      <w:szCs w:val="22"/>
    </w:rPr>
  </w:style>
  <w:style w:type="paragraph" w:styleId="21">
    <w:name w:val="toc 4"/>
    <w:basedOn w:val="1"/>
    <w:next w:val="1"/>
    <w:qFormat/>
    <w:uiPriority w:val="39"/>
    <w:pPr>
      <w:ind w:left="1260" w:leftChars="600"/>
    </w:pPr>
    <w:rPr>
      <w:rFonts w:ascii="Calibri" w:hAnsi="Calibri" w:eastAsia="宋体"/>
      <w:sz w:val="21"/>
      <w:szCs w:val="22"/>
    </w:rPr>
  </w:style>
  <w:style w:type="paragraph" w:styleId="22">
    <w:name w:val="toc 2"/>
    <w:basedOn w:val="1"/>
    <w:next w:val="1"/>
    <w:qFormat/>
    <w:uiPriority w:val="39"/>
    <w:pPr>
      <w:ind w:left="420" w:leftChars="200"/>
    </w:pPr>
    <w:rPr>
      <w:rFonts w:ascii="等线" w:hAnsi="等线" w:eastAsia="等线"/>
      <w:sz w:val="21"/>
      <w:szCs w:val="22"/>
    </w:rPr>
  </w:style>
  <w:style w:type="paragraph" w:styleId="23">
    <w:name w:val="HTML Preformatted"/>
    <w:basedOn w:val="1"/>
    <w:link w:val="50"/>
    <w:unhideWhenUs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rPr>
  </w:style>
  <w:style w:type="paragraph" w:styleId="24">
    <w:name w:val="Normal (Web)"/>
    <w:basedOn w:val="1"/>
    <w:qFormat/>
    <w:uiPriority w:val="99"/>
    <w:rPr>
      <w:rFonts w:eastAsia="等线"/>
    </w:rPr>
  </w:style>
  <w:style w:type="paragraph" w:styleId="25">
    <w:name w:val="annotation subject"/>
    <w:basedOn w:val="9"/>
    <w:next w:val="9"/>
    <w:link w:val="41"/>
    <w:qFormat/>
    <w:uiPriority w:val="0"/>
    <w:rPr>
      <w:b/>
      <w:bCs/>
    </w:rPr>
  </w:style>
  <w:style w:type="table" w:styleId="27">
    <w:name w:val="Table Grid"/>
    <w:basedOn w:val="26"/>
    <w:qFormat/>
    <w:uiPriority w:val="39"/>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rFonts w:ascii="Times New Roman" w:hAnsi="Times New Roman" w:eastAsia="宋体" w:cs="Times New Roman"/>
      <w:b/>
      <w:bCs/>
      <w:lang w:val="en-US" w:eastAsia="zh-CN" w:bidi="ar-SA"/>
    </w:rPr>
  </w:style>
  <w:style w:type="character" w:styleId="30">
    <w:name w:val="page number"/>
    <w:qFormat/>
    <w:uiPriority w:val="0"/>
    <w:rPr>
      <w:rFonts w:ascii="Times New Roman" w:hAnsi="Times New Roman" w:eastAsia="宋体" w:cs="Times New Roman"/>
    </w:rPr>
  </w:style>
  <w:style w:type="character" w:styleId="31">
    <w:name w:val="FollowedHyperlink"/>
    <w:qFormat/>
    <w:uiPriority w:val="99"/>
    <w:rPr>
      <w:rFonts w:ascii="Times New Roman" w:hAnsi="Times New Roman" w:eastAsia="宋体" w:cs="Times New Roman"/>
      <w:color w:val="954F72"/>
      <w:u w:val="single"/>
      <w:lang w:val="en-US" w:eastAsia="zh-CN" w:bidi="ar-SA"/>
    </w:rPr>
  </w:style>
  <w:style w:type="character" w:styleId="32">
    <w:name w:val="Emphasis"/>
    <w:qFormat/>
    <w:uiPriority w:val="20"/>
    <w:rPr>
      <w:rFonts w:ascii="Times New Roman" w:hAnsi="Times New Roman" w:eastAsia="宋体" w:cs="Times New Roman"/>
      <w:i/>
      <w:iCs/>
      <w:lang w:val="en-US" w:eastAsia="zh-CN" w:bidi="ar-SA"/>
    </w:rPr>
  </w:style>
  <w:style w:type="character" w:styleId="33">
    <w:name w:val="Hyperlink"/>
    <w:basedOn w:val="28"/>
    <w:qFormat/>
    <w:uiPriority w:val="99"/>
    <w:rPr>
      <w:rFonts w:ascii="Times New Roman" w:hAnsi="Times New Roman" w:eastAsia="宋体" w:cs="Times New Roman"/>
      <w:color w:val="0563C1"/>
      <w:u w:val="single"/>
      <w:lang w:val="en-US" w:eastAsia="zh-CN" w:bidi="ar-SA"/>
    </w:rPr>
  </w:style>
  <w:style w:type="character" w:styleId="34">
    <w:name w:val="annotation reference"/>
    <w:basedOn w:val="28"/>
    <w:qFormat/>
    <w:uiPriority w:val="0"/>
    <w:rPr>
      <w:rFonts w:ascii="Times New Roman" w:hAnsi="Times New Roman" w:eastAsia="宋体" w:cs="Times New Roman"/>
      <w:sz w:val="21"/>
      <w:szCs w:val="21"/>
      <w:lang w:val="en-US" w:eastAsia="zh-CN" w:bidi="ar-SA"/>
    </w:rPr>
  </w:style>
  <w:style w:type="character" w:customStyle="1" w:styleId="35">
    <w:name w:val="标题 1 字符"/>
    <w:basedOn w:val="28"/>
    <w:qFormat/>
    <w:uiPriority w:val="9"/>
    <w:rPr>
      <w:rFonts w:ascii="Times New Roman" w:hAnsi="Times New Roman" w:eastAsia="微软雅黑" w:cs="Times New Roman"/>
      <w:b/>
      <w:bCs/>
      <w:kern w:val="44"/>
      <w:sz w:val="44"/>
      <w:szCs w:val="44"/>
    </w:rPr>
  </w:style>
  <w:style w:type="character" w:customStyle="1" w:styleId="36">
    <w:name w:val="标题 2 字符"/>
    <w:basedOn w:val="28"/>
    <w:qFormat/>
    <w:uiPriority w:val="9"/>
    <w:rPr>
      <w:rFonts w:asciiTheme="majorHAnsi" w:hAnsiTheme="majorHAnsi" w:eastAsiaTheme="majorEastAsia" w:cstheme="majorBidi"/>
      <w:b/>
      <w:bCs/>
      <w:kern w:val="0"/>
      <w:sz w:val="32"/>
      <w:szCs w:val="32"/>
    </w:rPr>
  </w:style>
  <w:style w:type="character" w:customStyle="1" w:styleId="37">
    <w:name w:val="标题 3 Char1"/>
    <w:basedOn w:val="28"/>
    <w:link w:val="5"/>
    <w:qFormat/>
    <w:uiPriority w:val="9"/>
    <w:rPr>
      <w:rFonts w:ascii="等线" w:hAnsi="等线" w:eastAsia="等线" w:cs="Times New Roman"/>
      <w:b/>
      <w:bCs/>
      <w:sz w:val="32"/>
      <w:szCs w:val="32"/>
    </w:rPr>
  </w:style>
  <w:style w:type="character" w:customStyle="1" w:styleId="38">
    <w:name w:val="标题 4 Char1"/>
    <w:basedOn w:val="28"/>
    <w:link w:val="6"/>
    <w:qFormat/>
    <w:uiPriority w:val="9"/>
    <w:rPr>
      <w:rFonts w:ascii="Cambria" w:hAnsi="Cambria" w:eastAsia="宋体" w:cs="Times New Roman"/>
      <w:b/>
      <w:bCs/>
      <w:sz w:val="28"/>
      <w:szCs w:val="28"/>
    </w:rPr>
  </w:style>
  <w:style w:type="character" w:customStyle="1" w:styleId="39">
    <w:name w:val="标题 5 Char"/>
    <w:basedOn w:val="28"/>
    <w:link w:val="7"/>
    <w:qFormat/>
    <w:uiPriority w:val="9"/>
    <w:rPr>
      <w:rFonts w:ascii="黑体" w:hAnsi="黑体" w:eastAsia="黑体" w:cs="黑体"/>
      <w:color w:val="000000"/>
      <w:sz w:val="28"/>
    </w:rPr>
  </w:style>
  <w:style w:type="character" w:customStyle="1" w:styleId="40">
    <w:name w:val="批注文字 Char2"/>
    <w:basedOn w:val="28"/>
    <w:link w:val="9"/>
    <w:qFormat/>
    <w:uiPriority w:val="0"/>
    <w:rPr>
      <w:rFonts w:ascii="Times New Roman" w:hAnsi="Times New Roman" w:eastAsia="微软雅黑" w:cs="Times New Roman"/>
      <w:kern w:val="0"/>
      <w:sz w:val="24"/>
      <w:szCs w:val="24"/>
    </w:rPr>
  </w:style>
  <w:style w:type="character" w:customStyle="1" w:styleId="41">
    <w:name w:val="批注主题 Char1"/>
    <w:basedOn w:val="40"/>
    <w:link w:val="25"/>
    <w:qFormat/>
    <w:uiPriority w:val="0"/>
    <w:rPr>
      <w:rFonts w:ascii="Times New Roman" w:hAnsi="Times New Roman" w:eastAsia="微软雅黑" w:cs="Times New Roman"/>
      <w:b/>
      <w:bCs/>
      <w:kern w:val="0"/>
      <w:sz w:val="24"/>
      <w:szCs w:val="24"/>
    </w:rPr>
  </w:style>
  <w:style w:type="character" w:customStyle="1" w:styleId="42">
    <w:name w:val="正文文本 Char1"/>
    <w:basedOn w:val="28"/>
    <w:link w:val="10"/>
    <w:qFormat/>
    <w:uiPriority w:val="0"/>
    <w:rPr>
      <w:rFonts w:eastAsia="仿宋_GB2312"/>
      <w:sz w:val="32"/>
      <w:szCs w:val="24"/>
    </w:rPr>
  </w:style>
  <w:style w:type="character" w:customStyle="1" w:styleId="43">
    <w:name w:val="正文文本缩进 Char2"/>
    <w:basedOn w:val="28"/>
    <w:link w:val="11"/>
    <w:qFormat/>
    <w:uiPriority w:val="0"/>
    <w:rPr>
      <w:rFonts w:ascii="Times New Roman" w:hAnsi="Times New Roman" w:eastAsia="宋体" w:cs="Times New Roman"/>
      <w:szCs w:val="24"/>
    </w:rPr>
  </w:style>
  <w:style w:type="character" w:customStyle="1" w:styleId="44">
    <w:name w:val="纯文本 Char"/>
    <w:basedOn w:val="28"/>
    <w:link w:val="14"/>
    <w:qFormat/>
    <w:uiPriority w:val="0"/>
    <w:rPr>
      <w:rFonts w:ascii="宋体" w:hAnsi="Courier New" w:eastAsia="等线" w:cs="等线"/>
      <w:color w:val="000000"/>
      <w:sz w:val="28"/>
      <w:szCs w:val="21"/>
    </w:rPr>
  </w:style>
  <w:style w:type="character" w:customStyle="1" w:styleId="45">
    <w:name w:val="日期 Char"/>
    <w:basedOn w:val="28"/>
    <w:link w:val="15"/>
    <w:qFormat/>
    <w:uiPriority w:val="0"/>
    <w:rPr>
      <w:rFonts w:ascii="等线" w:hAnsi="等线" w:eastAsia="等线" w:cs="等线"/>
      <w:color w:val="000000"/>
      <w:sz w:val="28"/>
      <w:szCs w:val="28"/>
    </w:rPr>
  </w:style>
  <w:style w:type="character" w:customStyle="1" w:styleId="46">
    <w:name w:val="正文文本缩进 2 Char2"/>
    <w:basedOn w:val="28"/>
    <w:link w:val="16"/>
    <w:qFormat/>
    <w:uiPriority w:val="0"/>
    <w:rPr>
      <w:szCs w:val="24"/>
    </w:rPr>
  </w:style>
  <w:style w:type="character" w:customStyle="1" w:styleId="47">
    <w:name w:val="批注框文本 Char1"/>
    <w:basedOn w:val="28"/>
    <w:link w:val="17"/>
    <w:qFormat/>
    <w:uiPriority w:val="99"/>
    <w:rPr>
      <w:rFonts w:ascii="等线" w:hAnsi="等线" w:eastAsia="等线"/>
      <w:sz w:val="18"/>
      <w:szCs w:val="18"/>
    </w:rPr>
  </w:style>
  <w:style w:type="character" w:customStyle="1" w:styleId="48">
    <w:name w:val="页脚 Char1"/>
    <w:basedOn w:val="28"/>
    <w:link w:val="18"/>
    <w:qFormat/>
    <w:uiPriority w:val="99"/>
    <w:rPr>
      <w:rFonts w:eastAsia="仿宋_GB2312"/>
      <w:sz w:val="18"/>
      <w:szCs w:val="18"/>
    </w:rPr>
  </w:style>
  <w:style w:type="character" w:customStyle="1" w:styleId="49">
    <w:name w:val="页眉 字符"/>
    <w:basedOn w:val="28"/>
    <w:qFormat/>
    <w:uiPriority w:val="99"/>
    <w:rPr>
      <w:rFonts w:ascii="Times New Roman" w:hAnsi="Times New Roman" w:eastAsia="微软雅黑" w:cs="Times New Roman"/>
      <w:kern w:val="0"/>
      <w:sz w:val="18"/>
      <w:szCs w:val="18"/>
    </w:rPr>
  </w:style>
  <w:style w:type="character" w:customStyle="1" w:styleId="50">
    <w:name w:val="HTML 预设格式 Char2"/>
    <w:basedOn w:val="28"/>
    <w:link w:val="23"/>
    <w:qFormat/>
    <w:uiPriority w:val="0"/>
    <w:rPr>
      <w:rFonts w:ascii="宋体" w:hAnsi="宋体" w:eastAsia="宋体" w:cs="Times New Roman"/>
      <w:kern w:val="0"/>
      <w:sz w:val="24"/>
      <w:szCs w:val="24"/>
    </w:rPr>
  </w:style>
  <w:style w:type="character" w:customStyle="1" w:styleId="51">
    <w:name w:val="标题 1 Char"/>
    <w:basedOn w:val="28"/>
    <w:qFormat/>
    <w:uiPriority w:val="9"/>
    <w:rPr>
      <w:rFonts w:ascii="等线" w:hAnsi="等线" w:eastAsia="等线" w:cs="Times New Roman"/>
      <w:b/>
      <w:bCs/>
      <w:kern w:val="44"/>
      <w:sz w:val="44"/>
      <w:szCs w:val="44"/>
      <w:lang w:val="en-US" w:eastAsia="zh-CN" w:bidi="ar-SA"/>
    </w:rPr>
  </w:style>
  <w:style w:type="character" w:customStyle="1" w:styleId="52">
    <w:name w:val="标题 2 Char"/>
    <w:basedOn w:val="28"/>
    <w:qFormat/>
    <w:uiPriority w:val="9"/>
    <w:rPr>
      <w:rFonts w:ascii="等线 Light" w:hAnsi="等线 Light" w:eastAsia="等线 Light" w:cs="Times New Roman"/>
      <w:b/>
      <w:bCs/>
      <w:kern w:val="2"/>
      <w:sz w:val="32"/>
      <w:szCs w:val="32"/>
      <w:lang w:val="en-US" w:eastAsia="zh-CN" w:bidi="ar-SA"/>
    </w:rPr>
  </w:style>
  <w:style w:type="character" w:customStyle="1" w:styleId="53">
    <w:name w:val="标题 3 Char"/>
    <w:basedOn w:val="28"/>
    <w:qFormat/>
    <w:uiPriority w:val="9"/>
    <w:rPr>
      <w:rFonts w:ascii="等线" w:hAnsi="等线" w:eastAsia="等线" w:cs="Times New Roman"/>
      <w:b/>
      <w:bCs/>
      <w:kern w:val="2"/>
      <w:sz w:val="32"/>
      <w:szCs w:val="32"/>
      <w:lang w:val="en-US" w:eastAsia="zh-CN" w:bidi="ar-SA"/>
    </w:rPr>
  </w:style>
  <w:style w:type="character" w:customStyle="1" w:styleId="54">
    <w:name w:val="标题 4 Char"/>
    <w:basedOn w:val="28"/>
    <w:qFormat/>
    <w:uiPriority w:val="9"/>
    <w:rPr>
      <w:rFonts w:ascii="Cambria" w:hAnsi="Cambria" w:eastAsia="宋体" w:cs="Times New Roman"/>
      <w:b/>
      <w:bCs/>
      <w:kern w:val="2"/>
      <w:sz w:val="28"/>
      <w:szCs w:val="28"/>
      <w:lang w:val="en-US" w:eastAsia="zh-CN" w:bidi="ar-SA"/>
    </w:rPr>
  </w:style>
  <w:style w:type="character" w:customStyle="1" w:styleId="55">
    <w:name w:val="未处理的提及1"/>
    <w:unhideWhenUsed/>
    <w:qFormat/>
    <w:uiPriority w:val="99"/>
    <w:rPr>
      <w:rFonts w:ascii="Times New Roman" w:hAnsi="Times New Roman" w:eastAsia="宋体" w:cs="Times New Roman"/>
      <w:color w:val="605E5C"/>
      <w:shd w:val="clear" w:color="auto" w:fill="E1DFDD"/>
      <w:lang w:val="en-US" w:eastAsia="zh-CN" w:bidi="ar-SA"/>
    </w:rPr>
  </w:style>
  <w:style w:type="character" w:customStyle="1" w:styleId="56">
    <w:name w:val="fontstyle91"/>
    <w:qFormat/>
    <w:uiPriority w:val="0"/>
    <w:rPr>
      <w:rFonts w:hint="default" w:ascii="FzBookMaker13DlFont13" w:hAnsi="FzBookMaker13DlFont13" w:eastAsia="宋体" w:cs="Times New Roman"/>
      <w:color w:val="000000"/>
      <w:sz w:val="22"/>
      <w:szCs w:val="22"/>
      <w:lang w:val="en-US" w:eastAsia="zh-CN" w:bidi="ar-SA"/>
    </w:rPr>
  </w:style>
  <w:style w:type="character" w:customStyle="1" w:styleId="57">
    <w:name w:val="z-窗体顶端 字符"/>
    <w:link w:val="58"/>
    <w:qFormat/>
    <w:uiPriority w:val="0"/>
    <w:rPr>
      <w:rFonts w:ascii="Arial" w:eastAsia="宋体"/>
      <w:vanish/>
      <w:sz w:val="16"/>
    </w:rPr>
  </w:style>
  <w:style w:type="paragraph" w:customStyle="1" w:styleId="58">
    <w:name w:val="z-窗体顶端1"/>
    <w:basedOn w:val="1"/>
    <w:next w:val="1"/>
    <w:link w:val="57"/>
    <w:qFormat/>
    <w:uiPriority w:val="0"/>
    <w:pPr>
      <w:pBdr>
        <w:bottom w:val="single" w:color="auto" w:sz="6" w:space="1"/>
      </w:pBdr>
      <w:jc w:val="center"/>
    </w:pPr>
    <w:rPr>
      <w:rFonts w:ascii="Arial" w:eastAsia="宋体" w:hAnsiTheme="minorHAnsi" w:cstheme="minorBidi"/>
      <w:vanish/>
      <w:kern w:val="2"/>
      <w:sz w:val="16"/>
      <w:szCs w:val="22"/>
    </w:rPr>
  </w:style>
  <w:style w:type="character" w:customStyle="1" w:styleId="59">
    <w:name w:val="fontstyle71"/>
    <w:qFormat/>
    <w:uiPriority w:val="0"/>
    <w:rPr>
      <w:rFonts w:hint="default" w:ascii="FzBookMaker12DlFont120536876587" w:hAnsi="FzBookMaker12DlFont120536876587" w:eastAsia="宋体" w:cs="Times New Roman"/>
      <w:color w:val="000000"/>
      <w:sz w:val="22"/>
      <w:szCs w:val="22"/>
      <w:lang w:val="en-US" w:eastAsia="zh-CN" w:bidi="ar-SA"/>
    </w:rPr>
  </w:style>
  <w:style w:type="character" w:customStyle="1" w:styleId="60">
    <w:name w:val="NormalCharacter"/>
    <w:basedOn w:val="28"/>
    <w:qFormat/>
    <w:uiPriority w:val="0"/>
    <w:rPr>
      <w:rFonts w:ascii="Times New Roman" w:hAnsi="Times New Roman" w:eastAsia="宋体" w:cs="Times New Roman"/>
      <w:lang w:val="en-US" w:eastAsia="zh-CN" w:bidi="ar-SA"/>
    </w:rPr>
  </w:style>
  <w:style w:type="character" w:customStyle="1" w:styleId="61">
    <w:name w:val="fontstyle11"/>
    <w:qFormat/>
    <w:uiPriority w:val="0"/>
    <w:rPr>
      <w:rFonts w:hint="default" w:ascii="Times New Roman" w:hAnsi="Times New Roman" w:eastAsia="宋体" w:cs="Times New Roman"/>
      <w:color w:val="000000"/>
      <w:sz w:val="24"/>
      <w:szCs w:val="24"/>
      <w:lang w:val="en-US" w:eastAsia="zh-CN" w:bidi="ar-SA"/>
    </w:rPr>
  </w:style>
  <w:style w:type="character" w:customStyle="1" w:styleId="62">
    <w:name w:val="font21"/>
    <w:qFormat/>
    <w:uiPriority w:val="0"/>
    <w:rPr>
      <w:rFonts w:hint="eastAsia" w:ascii="宋体" w:hAnsi="宋体" w:eastAsia="宋体" w:cs="宋体"/>
      <w:color w:val="000000"/>
      <w:sz w:val="24"/>
      <w:szCs w:val="24"/>
      <w:u w:val="none"/>
      <w:lang w:val="en-US" w:eastAsia="zh-CN" w:bidi="ar-SA"/>
    </w:rPr>
  </w:style>
  <w:style w:type="character" w:customStyle="1" w:styleId="63">
    <w:name w:val="fontstyle81"/>
    <w:qFormat/>
    <w:uiPriority w:val="0"/>
    <w:rPr>
      <w:rFonts w:hint="default" w:ascii="FzBookMaker4DlFont40536876585" w:hAnsi="FzBookMaker4DlFont40536876585" w:eastAsia="宋体" w:cs="Times New Roman"/>
      <w:color w:val="000000"/>
      <w:sz w:val="22"/>
      <w:szCs w:val="22"/>
      <w:lang w:val="en-US" w:eastAsia="zh-CN" w:bidi="ar-SA"/>
    </w:rPr>
  </w:style>
  <w:style w:type="character" w:customStyle="1" w:styleId="64">
    <w:name w:val="fontstyle31"/>
    <w:qFormat/>
    <w:uiPriority w:val="0"/>
    <w:rPr>
      <w:rFonts w:hint="default" w:ascii="FzBookMaker5DlFont5" w:hAnsi="FzBookMaker5DlFont5" w:eastAsia="宋体" w:cs="Times New Roman"/>
      <w:color w:val="000000"/>
      <w:sz w:val="22"/>
      <w:szCs w:val="22"/>
      <w:lang w:val="en-US" w:eastAsia="zh-CN" w:bidi="ar-SA"/>
    </w:rPr>
  </w:style>
  <w:style w:type="character" w:customStyle="1" w:styleId="65">
    <w:name w:val="fontstyle21"/>
    <w:qFormat/>
    <w:uiPriority w:val="0"/>
    <w:rPr>
      <w:rFonts w:hint="eastAsia" w:ascii="宋体" w:hAnsi="宋体" w:eastAsia="宋体" w:cs="Times New Roman"/>
      <w:color w:val="000000"/>
      <w:sz w:val="24"/>
      <w:szCs w:val="24"/>
      <w:lang w:val="en-US" w:eastAsia="zh-CN" w:bidi="ar-SA"/>
    </w:rPr>
  </w:style>
  <w:style w:type="character" w:customStyle="1" w:styleId="66">
    <w:name w:val="fontstyle41"/>
    <w:qFormat/>
    <w:uiPriority w:val="0"/>
    <w:rPr>
      <w:rFonts w:hint="default" w:ascii="FzBookMaker11DlFont110536876592" w:hAnsi="FzBookMaker11DlFont110536876592" w:eastAsia="宋体" w:cs="Times New Roman"/>
      <w:color w:val="000000"/>
      <w:sz w:val="22"/>
      <w:szCs w:val="22"/>
      <w:lang w:val="en-US" w:eastAsia="zh-CN" w:bidi="ar-SA"/>
    </w:rPr>
  </w:style>
  <w:style w:type="character" w:customStyle="1" w:styleId="67">
    <w:name w:val="正文文本缩进 2 Char"/>
    <w:basedOn w:val="28"/>
    <w:qFormat/>
    <w:uiPriority w:val="0"/>
    <w:rPr>
      <w:rFonts w:asciiTheme="minorHAnsi" w:hAnsiTheme="minorHAnsi" w:eastAsiaTheme="minorEastAsia" w:cstheme="minorBidi"/>
      <w:kern w:val="2"/>
      <w:sz w:val="21"/>
      <w:lang w:val="en-US" w:eastAsia="zh-CN" w:bidi="ar-SA"/>
    </w:rPr>
  </w:style>
  <w:style w:type="character" w:customStyle="1" w:styleId="68">
    <w:name w:val="页眉 Char"/>
    <w:basedOn w:val="28"/>
    <w:qFormat/>
    <w:uiPriority w:val="99"/>
    <w:rPr>
      <w:rFonts w:eastAsia="仿宋_GB2312" w:asciiTheme="minorHAnsi" w:hAnsiTheme="minorHAnsi" w:cstheme="minorBidi"/>
      <w:kern w:val="2"/>
      <w:sz w:val="18"/>
      <w:szCs w:val="18"/>
      <w:lang w:val="en-US" w:eastAsia="zh-CN" w:bidi="ar-SA"/>
    </w:rPr>
  </w:style>
  <w:style w:type="character" w:customStyle="1" w:styleId="69">
    <w:name w:val="z-窗体底端 字符"/>
    <w:link w:val="70"/>
    <w:qFormat/>
    <w:uiPriority w:val="0"/>
    <w:rPr>
      <w:rFonts w:ascii="Arial" w:eastAsia="宋体"/>
      <w:vanish/>
      <w:sz w:val="16"/>
    </w:rPr>
  </w:style>
  <w:style w:type="paragraph" w:customStyle="1" w:styleId="70">
    <w:name w:val="z-窗体底端1"/>
    <w:basedOn w:val="1"/>
    <w:next w:val="1"/>
    <w:link w:val="69"/>
    <w:qFormat/>
    <w:uiPriority w:val="0"/>
    <w:pPr>
      <w:pBdr>
        <w:top w:val="single" w:color="auto" w:sz="6" w:space="1"/>
      </w:pBdr>
      <w:jc w:val="center"/>
    </w:pPr>
    <w:rPr>
      <w:rFonts w:ascii="Arial" w:eastAsia="宋体" w:hAnsiTheme="minorHAnsi" w:cstheme="minorBidi"/>
      <w:vanish/>
      <w:kern w:val="2"/>
      <w:sz w:val="16"/>
      <w:szCs w:val="22"/>
    </w:rPr>
  </w:style>
  <w:style w:type="character" w:customStyle="1" w:styleId="71">
    <w:name w:val="s1"/>
    <w:qFormat/>
    <w:uiPriority w:val="0"/>
    <w:rPr>
      <w:rFonts w:ascii="Times New Roman" w:hAnsi="Times New Roman" w:eastAsia="宋体" w:cs="Times New Roman"/>
      <w:lang w:val="en-US" w:eastAsia="zh-CN" w:bidi="ar-SA"/>
    </w:rPr>
  </w:style>
  <w:style w:type="character" w:customStyle="1" w:styleId="72">
    <w:name w:val="批注框文本 Char"/>
    <w:basedOn w:val="28"/>
    <w:qFormat/>
    <w:uiPriority w:val="99"/>
    <w:rPr>
      <w:rFonts w:ascii="等线" w:hAnsi="等线" w:eastAsia="等线" w:cstheme="minorBidi"/>
      <w:kern w:val="2"/>
      <w:sz w:val="18"/>
      <w:szCs w:val="18"/>
      <w:lang w:val="en-US" w:eastAsia="zh-CN" w:bidi="ar-SA"/>
    </w:rPr>
  </w:style>
  <w:style w:type="character" w:customStyle="1" w:styleId="73">
    <w:name w:val="fontstyle61"/>
    <w:qFormat/>
    <w:uiPriority w:val="0"/>
    <w:rPr>
      <w:rFonts w:hint="default" w:ascii="FzBookMaker10DlFont100536876584" w:hAnsi="FzBookMaker10DlFont100536876584" w:eastAsia="宋体" w:cs="Times New Roman"/>
      <w:color w:val="000000"/>
      <w:sz w:val="22"/>
      <w:szCs w:val="22"/>
      <w:lang w:val="en-US" w:eastAsia="zh-CN" w:bidi="ar-SA"/>
    </w:rPr>
  </w:style>
  <w:style w:type="character" w:customStyle="1" w:styleId="74">
    <w:name w:val="fontstyle51"/>
    <w:qFormat/>
    <w:uiPriority w:val="0"/>
    <w:rPr>
      <w:rFonts w:hint="default" w:ascii="FzBookMaker3DlFont30536876586" w:hAnsi="FzBookMaker3DlFont30536876586" w:eastAsia="宋体" w:cs="Times New Roman"/>
      <w:color w:val="000000"/>
      <w:sz w:val="22"/>
      <w:szCs w:val="22"/>
      <w:lang w:val="en-US" w:eastAsia="zh-CN" w:bidi="ar-SA"/>
    </w:rPr>
  </w:style>
  <w:style w:type="character" w:customStyle="1" w:styleId="75">
    <w:name w:val="fontstyle01"/>
    <w:qFormat/>
    <w:uiPriority w:val="0"/>
    <w:rPr>
      <w:rFonts w:hint="eastAsia" w:ascii="宋体" w:hAnsi="宋体" w:eastAsia="宋体" w:cs="Times New Roman"/>
      <w:color w:val="000000"/>
      <w:sz w:val="24"/>
      <w:szCs w:val="24"/>
      <w:lang w:val="en-US" w:eastAsia="zh-CN" w:bidi="ar-SA"/>
    </w:rPr>
  </w:style>
  <w:style w:type="character" w:customStyle="1" w:styleId="76">
    <w:name w:val="页脚 Char"/>
    <w:basedOn w:val="28"/>
    <w:qFormat/>
    <w:uiPriority w:val="99"/>
    <w:rPr>
      <w:rFonts w:eastAsia="仿宋_GB2312" w:asciiTheme="minorHAnsi" w:hAnsiTheme="minorHAnsi" w:cstheme="minorBidi"/>
      <w:kern w:val="2"/>
      <w:sz w:val="18"/>
      <w:szCs w:val="18"/>
      <w:lang w:val="en-US" w:eastAsia="zh-CN" w:bidi="ar-SA"/>
    </w:rPr>
  </w:style>
  <w:style w:type="character" w:customStyle="1" w:styleId="77">
    <w:name w:val="正文文本 Char"/>
    <w:basedOn w:val="28"/>
    <w:qFormat/>
    <w:uiPriority w:val="0"/>
    <w:rPr>
      <w:rFonts w:eastAsia="仿宋_GB2312" w:asciiTheme="minorHAnsi" w:hAnsiTheme="minorHAnsi" w:cstheme="minorBidi"/>
      <w:kern w:val="2"/>
      <w:sz w:val="32"/>
      <w:lang w:val="en-US" w:eastAsia="zh-CN" w:bidi="ar-SA"/>
    </w:rPr>
  </w:style>
  <w:style w:type="character" w:customStyle="1" w:styleId="78">
    <w:name w:val="正文文本缩进 2字符1"/>
    <w:basedOn w:val="28"/>
    <w:semiHidden/>
    <w:qFormat/>
    <w:uiPriority w:val="99"/>
    <w:rPr>
      <w:rFonts w:ascii="Times New Roman" w:hAnsi="Times New Roman" w:eastAsia="微软雅黑" w:cs="Times New Roman"/>
      <w:kern w:val="0"/>
      <w:lang w:val="en-US" w:eastAsia="zh-CN" w:bidi="ar-SA"/>
    </w:rPr>
  </w:style>
  <w:style w:type="character" w:customStyle="1" w:styleId="79">
    <w:name w:val="正文文本字符1"/>
    <w:basedOn w:val="28"/>
    <w:qFormat/>
    <w:uiPriority w:val="99"/>
    <w:rPr>
      <w:rFonts w:ascii="Times New Roman" w:hAnsi="Times New Roman" w:eastAsia="微软雅黑" w:cs="Times New Roman"/>
      <w:kern w:val="0"/>
      <w:lang w:val="en-US" w:eastAsia="zh-CN" w:bidi="ar-SA"/>
    </w:rPr>
  </w:style>
  <w:style w:type="character" w:customStyle="1" w:styleId="80">
    <w:name w:val="页脚字符1"/>
    <w:basedOn w:val="28"/>
    <w:semiHidden/>
    <w:qFormat/>
    <w:uiPriority w:val="99"/>
    <w:rPr>
      <w:rFonts w:ascii="Times New Roman" w:hAnsi="Times New Roman" w:eastAsia="微软雅黑" w:cs="Times New Roman"/>
      <w:kern w:val="0"/>
      <w:sz w:val="18"/>
      <w:szCs w:val="18"/>
      <w:lang w:val="en-US" w:eastAsia="zh-CN" w:bidi="ar-SA"/>
    </w:rPr>
  </w:style>
  <w:style w:type="character" w:customStyle="1" w:styleId="81">
    <w:name w:val="页眉字符1"/>
    <w:basedOn w:val="28"/>
    <w:semiHidden/>
    <w:qFormat/>
    <w:uiPriority w:val="99"/>
    <w:rPr>
      <w:rFonts w:ascii="Times New Roman" w:hAnsi="Times New Roman" w:eastAsia="微软雅黑" w:cs="Times New Roman"/>
      <w:kern w:val="0"/>
      <w:sz w:val="18"/>
      <w:szCs w:val="18"/>
      <w:lang w:val="en-US" w:eastAsia="zh-CN" w:bidi="ar-SA"/>
    </w:rPr>
  </w:style>
  <w:style w:type="character" w:customStyle="1" w:styleId="82">
    <w:name w:val="批注框文本字符1"/>
    <w:basedOn w:val="28"/>
    <w:semiHidden/>
    <w:qFormat/>
    <w:uiPriority w:val="99"/>
    <w:rPr>
      <w:rFonts w:ascii="宋体" w:hAnsi="Times New Roman" w:eastAsia="宋体" w:cs="Times New Roman"/>
      <w:kern w:val="0"/>
      <w:sz w:val="18"/>
      <w:szCs w:val="18"/>
      <w:lang w:val="en-US" w:eastAsia="zh-CN" w:bidi="ar-SA"/>
    </w:rPr>
  </w:style>
  <w:style w:type="paragraph" w:customStyle="1" w:styleId="83">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rPr>
  </w:style>
  <w:style w:type="paragraph" w:customStyle="1" w:styleId="84">
    <w:name w:val="表格样式222222222"/>
    <w:basedOn w:val="24"/>
    <w:qFormat/>
    <w:uiPriority w:val="0"/>
    <w:pPr>
      <w:adjustRightInd w:val="0"/>
      <w:spacing w:line="260" w:lineRule="exact"/>
      <w:jc w:val="center"/>
    </w:pPr>
    <w:rPr>
      <w:rFonts w:ascii="仿宋_GB2312" w:hAnsi="Arial" w:eastAsia="仿宋_GB2312" w:cs="Arial"/>
      <w:sz w:val="21"/>
      <w:szCs w:val="21"/>
    </w:rPr>
  </w:style>
  <w:style w:type="paragraph" w:customStyle="1" w:styleId="85">
    <w:name w:val="xl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rPr>
  </w:style>
  <w:style w:type="paragraph" w:customStyle="1" w:styleId="86">
    <w:name w:val="Table Paragraph"/>
    <w:basedOn w:val="1"/>
    <w:qFormat/>
    <w:uiPriority w:val="1"/>
    <w:pPr>
      <w:widowControl w:val="0"/>
      <w:autoSpaceDE w:val="0"/>
      <w:autoSpaceDN w:val="0"/>
      <w:spacing w:before="142"/>
      <w:jc w:val="center"/>
    </w:pPr>
    <w:rPr>
      <w:rFonts w:ascii="Calibri" w:hAnsi="Calibri" w:eastAsia="Calibri" w:cs="Calibri"/>
      <w:sz w:val="22"/>
      <w:szCs w:val="22"/>
      <w:lang w:val="zh-CN" w:bidi="zh-CN"/>
    </w:rPr>
  </w:style>
  <w:style w:type="paragraph" w:customStyle="1" w:styleId="87">
    <w:name w:val="TOC 标题1"/>
    <w:basedOn w:val="3"/>
    <w:next w:val="1"/>
    <w:unhideWhenUsed/>
    <w:qFormat/>
    <w:uiPriority w:val="39"/>
    <w:pPr>
      <w:spacing w:before="240" w:after="0" w:line="259" w:lineRule="auto"/>
      <w:outlineLvl w:val="9"/>
    </w:pPr>
    <w:rPr>
      <w:rFonts w:ascii="等线 Light" w:hAnsi="等线 Light" w:eastAsia="等线 Light"/>
      <w:b w:val="0"/>
      <w:bCs w:val="0"/>
      <w:color w:val="2F5496"/>
      <w:kern w:val="0"/>
      <w:sz w:val="32"/>
      <w:szCs w:val="32"/>
    </w:rPr>
  </w:style>
  <w:style w:type="paragraph" w:customStyle="1" w:styleId="88">
    <w:name w:val="xl105"/>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eastAsia="宋体" w:cs="宋体"/>
      <w:b/>
      <w:bCs/>
      <w:sz w:val="20"/>
    </w:rPr>
  </w:style>
  <w:style w:type="paragraph" w:customStyle="1" w:styleId="89">
    <w:name w:val="xl63"/>
    <w:basedOn w:val="1"/>
    <w:qFormat/>
    <w:uiPriority w:val="0"/>
    <w:pPr>
      <w:spacing w:before="100" w:beforeAutospacing="1" w:after="100" w:afterAutospacing="1"/>
      <w:jc w:val="center"/>
    </w:pPr>
    <w:rPr>
      <w:rFonts w:ascii="宋体" w:hAnsi="宋体" w:eastAsia="宋体" w:cs="宋体"/>
    </w:rPr>
  </w:style>
  <w:style w:type="paragraph" w:customStyle="1" w:styleId="90">
    <w:name w:val="xl88"/>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eastAsia="宋体" w:cs="宋体"/>
    </w:rPr>
  </w:style>
  <w:style w:type="paragraph" w:customStyle="1" w:styleId="91">
    <w:name w:val="xl113"/>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rPr>
  </w:style>
  <w:style w:type="paragraph" w:customStyle="1" w:styleId="92">
    <w:name w:val="xl98"/>
    <w:basedOn w:val="1"/>
    <w:qFormat/>
    <w:uiPriority w:val="0"/>
    <w:pPr>
      <w:pBdr>
        <w:left w:val="single" w:color="auto" w:sz="4" w:space="0"/>
        <w:right w:val="single" w:color="auto" w:sz="4" w:space="0"/>
      </w:pBdr>
      <w:spacing w:before="100" w:beforeAutospacing="1" w:after="100" w:afterAutospacing="1"/>
      <w:jc w:val="center"/>
    </w:pPr>
    <w:rPr>
      <w:rFonts w:ascii="宋体" w:hAnsi="宋体" w:eastAsia="宋体" w:cs="宋体"/>
      <w:sz w:val="20"/>
    </w:rPr>
  </w:style>
  <w:style w:type="paragraph" w:customStyle="1" w:styleId="93">
    <w:name w:val="xl114"/>
    <w:basedOn w:val="1"/>
    <w:qFormat/>
    <w:uiPriority w:val="0"/>
    <w:pPr>
      <w:pBdr>
        <w:left w:val="single" w:color="auto" w:sz="4" w:space="0"/>
        <w:right w:val="single" w:color="auto" w:sz="4" w:space="0"/>
      </w:pBdr>
      <w:spacing w:before="100" w:beforeAutospacing="1" w:after="100" w:afterAutospacing="1"/>
      <w:jc w:val="center"/>
    </w:pPr>
    <w:rPr>
      <w:rFonts w:ascii="宋体" w:hAnsi="宋体" w:eastAsia="宋体" w:cs="宋体"/>
    </w:rPr>
  </w:style>
  <w:style w:type="paragraph" w:customStyle="1" w:styleId="94">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rPr>
  </w:style>
  <w:style w:type="paragraph" w:customStyle="1" w:styleId="95">
    <w:name w:val="xl70"/>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rPr>
  </w:style>
  <w:style w:type="paragraph" w:customStyle="1" w:styleId="96">
    <w:name w:val="xl79"/>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rPr>
  </w:style>
  <w:style w:type="paragraph" w:customStyle="1" w:styleId="97">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rPr>
  </w:style>
  <w:style w:type="paragraph" w:customStyle="1" w:styleId="98">
    <w:name w:val="xl69"/>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rPr>
  </w:style>
  <w:style w:type="paragraph" w:customStyle="1" w:styleId="99">
    <w:name w:val="msonormal"/>
    <w:basedOn w:val="1"/>
    <w:qFormat/>
    <w:uiPriority w:val="0"/>
    <w:pPr>
      <w:spacing w:before="100" w:beforeAutospacing="1" w:after="100" w:afterAutospacing="1"/>
    </w:pPr>
    <w:rPr>
      <w:rFonts w:ascii="宋体" w:hAnsi="宋体" w:eastAsia="宋体" w:cs="宋体"/>
    </w:rPr>
  </w:style>
  <w:style w:type="paragraph" w:customStyle="1" w:styleId="100">
    <w:name w:val="xl104"/>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eastAsia="宋体" w:cs="宋体"/>
      <w:b/>
      <w:bCs/>
      <w:sz w:val="20"/>
    </w:rPr>
  </w:style>
  <w:style w:type="paragraph" w:customStyle="1" w:styleId="101">
    <w:name w:val="xl74"/>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rPr>
  </w:style>
  <w:style w:type="paragraph" w:customStyle="1" w:styleId="102">
    <w:name w:val="xl76"/>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rPr>
  </w:style>
  <w:style w:type="paragraph" w:customStyle="1" w:styleId="103">
    <w:name w:val="xl111"/>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eastAsia="宋体" w:cs="宋体"/>
      <w:b/>
      <w:bCs/>
      <w:sz w:val="20"/>
    </w:rPr>
  </w:style>
  <w:style w:type="paragraph" w:customStyle="1" w:styleId="104">
    <w:name w:val="xl99"/>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rPr>
  </w:style>
  <w:style w:type="paragraph" w:customStyle="1" w:styleId="105">
    <w:name w:val="xl92"/>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eastAsia="宋体" w:cs="宋体"/>
      <w:sz w:val="18"/>
      <w:szCs w:val="18"/>
    </w:rPr>
  </w:style>
  <w:style w:type="paragraph" w:customStyle="1" w:styleId="106">
    <w:name w:val="xl118"/>
    <w:basedOn w:val="1"/>
    <w:qFormat/>
    <w:uiPriority w:val="0"/>
    <w:pPr>
      <w:pBdr>
        <w:top w:val="single" w:color="auto" w:sz="4" w:space="0"/>
        <w:left w:val="single" w:color="auto" w:sz="4" w:space="0"/>
      </w:pBdr>
      <w:spacing w:before="100" w:beforeAutospacing="1" w:after="100" w:afterAutospacing="1"/>
    </w:pPr>
    <w:rPr>
      <w:rFonts w:ascii="宋体" w:hAnsi="宋体" w:eastAsia="宋体" w:cs="宋体"/>
      <w:sz w:val="20"/>
    </w:rPr>
  </w:style>
  <w:style w:type="paragraph" w:customStyle="1" w:styleId="107">
    <w:name w:val="p5"/>
    <w:basedOn w:val="1"/>
    <w:qFormat/>
    <w:uiPriority w:val="0"/>
    <w:pPr>
      <w:spacing w:before="100" w:beforeAutospacing="1" w:after="100" w:afterAutospacing="1"/>
    </w:pPr>
    <w:rPr>
      <w:rFonts w:ascii="宋体" w:hAnsi="宋体" w:eastAsia="宋体" w:cs="宋体"/>
    </w:rPr>
  </w:style>
  <w:style w:type="paragraph" w:customStyle="1" w:styleId="108">
    <w:name w:val="xl112"/>
    <w:basedOn w:val="1"/>
    <w:qFormat/>
    <w:uiPriority w:val="0"/>
    <w:pPr>
      <w:pBdr>
        <w:left w:val="single" w:color="auto" w:sz="4" w:space="0"/>
        <w:bottom w:val="single" w:color="auto" w:sz="4" w:space="0"/>
        <w:right w:val="single" w:color="auto" w:sz="4" w:space="0"/>
      </w:pBdr>
      <w:spacing w:before="100" w:beforeAutospacing="1" w:after="100" w:afterAutospacing="1"/>
    </w:pPr>
    <w:rPr>
      <w:rFonts w:ascii="宋体" w:hAnsi="宋体" w:eastAsia="宋体" w:cs="宋体"/>
    </w:rPr>
  </w:style>
  <w:style w:type="paragraph" w:customStyle="1" w:styleId="109">
    <w:name w:val="xl94"/>
    <w:basedOn w:val="1"/>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z w:val="18"/>
      <w:szCs w:val="18"/>
    </w:rPr>
  </w:style>
  <w:style w:type="paragraph" w:customStyle="1" w:styleId="110">
    <w:name w:val="xl86"/>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eastAsia="宋体" w:cs="宋体"/>
    </w:rPr>
  </w:style>
  <w:style w:type="paragraph" w:customStyle="1" w:styleId="111">
    <w:name w:val="xl11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rPr>
  </w:style>
  <w:style w:type="paragraph" w:customStyle="1" w:styleId="112">
    <w:name w:val="xl81"/>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rPr>
  </w:style>
  <w:style w:type="paragraph" w:customStyle="1" w:styleId="113">
    <w:name w:val="xl78"/>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rPr>
  </w:style>
  <w:style w:type="paragraph" w:customStyle="1" w:styleId="114">
    <w:name w:val="xl102"/>
    <w:basedOn w:val="1"/>
    <w:qFormat/>
    <w:uiPriority w:val="0"/>
    <w:pPr>
      <w:pBdr>
        <w:left w:val="single" w:color="auto" w:sz="4" w:space="0"/>
      </w:pBdr>
      <w:spacing w:before="100" w:beforeAutospacing="1" w:after="100" w:afterAutospacing="1"/>
    </w:pPr>
    <w:rPr>
      <w:rFonts w:ascii="宋体" w:hAnsi="宋体" w:eastAsia="宋体" w:cs="宋体"/>
      <w:sz w:val="20"/>
    </w:rPr>
  </w:style>
  <w:style w:type="paragraph" w:customStyle="1" w:styleId="115">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rPr>
  </w:style>
  <w:style w:type="paragraph" w:customStyle="1" w:styleId="116">
    <w:name w:val="xl72"/>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rPr>
  </w:style>
  <w:style w:type="paragraph" w:customStyle="1" w:styleId="117">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customStyle="1" w:styleId="118">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rPr>
  </w:style>
  <w:style w:type="paragraph" w:customStyle="1" w:styleId="119">
    <w:name w:val="TOC 标题2"/>
    <w:basedOn w:val="3"/>
    <w:next w:val="1"/>
    <w:qFormat/>
    <w:uiPriority w:val="72"/>
    <w:pPr>
      <w:outlineLvl w:val="9"/>
    </w:pPr>
    <w:rPr>
      <w:rFonts w:ascii="Calibri" w:hAnsi="Calibri" w:eastAsia="仿宋_GB2312"/>
    </w:rPr>
  </w:style>
  <w:style w:type="paragraph" w:customStyle="1" w:styleId="120">
    <w:name w:val="xl110"/>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eastAsia="宋体" w:cs="宋体"/>
      <w:b/>
      <w:bCs/>
      <w:sz w:val="20"/>
    </w:rPr>
  </w:style>
  <w:style w:type="paragraph" w:customStyle="1" w:styleId="121">
    <w:name w:val="xl9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z w:val="20"/>
    </w:rPr>
  </w:style>
  <w:style w:type="paragraph" w:customStyle="1" w:styleId="122">
    <w:name w:val="xl10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z w:val="20"/>
    </w:rPr>
  </w:style>
  <w:style w:type="paragraph" w:customStyle="1" w:styleId="123">
    <w:name w:val="xl9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z w:val="20"/>
    </w:rPr>
  </w:style>
  <w:style w:type="paragraph" w:customStyle="1" w:styleId="124">
    <w:name w:val="xl75"/>
    <w:basedOn w:val="1"/>
    <w:qFormat/>
    <w:uiPriority w:val="0"/>
    <w:pPr>
      <w:pBdr>
        <w:left w:val="single" w:color="auto" w:sz="4" w:space="0"/>
        <w:right w:val="single" w:color="auto" w:sz="4" w:space="0"/>
      </w:pBdr>
      <w:spacing w:before="100" w:beforeAutospacing="1" w:after="100" w:afterAutospacing="1"/>
      <w:jc w:val="center"/>
    </w:pPr>
    <w:rPr>
      <w:rFonts w:ascii="宋体" w:hAnsi="宋体" w:eastAsia="宋体" w:cs="宋体"/>
    </w:rPr>
  </w:style>
  <w:style w:type="paragraph" w:customStyle="1" w:styleId="125">
    <w:name w:val="xl100"/>
    <w:basedOn w:val="1"/>
    <w:qFormat/>
    <w:uiPriority w:val="0"/>
    <w:pPr>
      <w:pBdr>
        <w:left w:val="single" w:color="auto" w:sz="4" w:space="0"/>
        <w:right w:val="single" w:color="auto" w:sz="4" w:space="0"/>
      </w:pBdr>
      <w:spacing w:before="100" w:beforeAutospacing="1" w:after="100" w:afterAutospacing="1"/>
    </w:pPr>
    <w:rPr>
      <w:rFonts w:ascii="宋体" w:hAnsi="宋体" w:eastAsia="宋体" w:cs="宋体"/>
      <w:sz w:val="20"/>
    </w:rPr>
  </w:style>
  <w:style w:type="paragraph" w:customStyle="1" w:styleId="126">
    <w:name w:val="xl97"/>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sz w:val="20"/>
    </w:rPr>
  </w:style>
  <w:style w:type="paragraph" w:customStyle="1" w:styleId="127">
    <w:name w:val="xl80"/>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rPr>
  </w:style>
  <w:style w:type="paragraph" w:customStyle="1" w:styleId="128">
    <w:name w:val="xl108"/>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eastAsia="宋体" w:cs="宋体"/>
      <w:b/>
      <w:bCs/>
      <w:sz w:val="20"/>
    </w:rPr>
  </w:style>
  <w:style w:type="paragraph" w:customStyle="1" w:styleId="129">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rPr>
  </w:style>
  <w:style w:type="paragraph" w:customStyle="1" w:styleId="130">
    <w:name w:val="xl84"/>
    <w:basedOn w:val="1"/>
    <w:qFormat/>
    <w:uiPriority w:val="0"/>
    <w:pPr>
      <w:pBdr>
        <w:top w:val="single" w:color="auto" w:sz="4" w:space="0"/>
        <w:bottom w:val="single" w:color="auto" w:sz="4" w:space="0"/>
      </w:pBdr>
      <w:spacing w:before="100" w:beforeAutospacing="1" w:after="100" w:afterAutospacing="1"/>
      <w:jc w:val="center"/>
    </w:pPr>
    <w:rPr>
      <w:rFonts w:ascii="宋体" w:hAnsi="宋体" w:eastAsia="宋体" w:cs="宋体"/>
    </w:rPr>
  </w:style>
  <w:style w:type="paragraph" w:customStyle="1" w:styleId="131">
    <w:name w:val="xl119"/>
    <w:basedOn w:val="1"/>
    <w:qFormat/>
    <w:uiPriority w:val="0"/>
    <w:pPr>
      <w:pBdr>
        <w:left w:val="single" w:color="auto" w:sz="4" w:space="0"/>
      </w:pBdr>
      <w:spacing w:before="100" w:beforeAutospacing="1" w:after="100" w:afterAutospacing="1"/>
    </w:pPr>
    <w:rPr>
      <w:rFonts w:ascii="宋体" w:hAnsi="宋体" w:eastAsia="宋体" w:cs="宋体"/>
      <w:sz w:val="20"/>
    </w:rPr>
  </w:style>
  <w:style w:type="paragraph" w:customStyle="1" w:styleId="132">
    <w:name w:val="xl101"/>
    <w:basedOn w:val="1"/>
    <w:qFormat/>
    <w:uiPriority w:val="0"/>
    <w:pPr>
      <w:pBdr>
        <w:top w:val="single" w:color="auto" w:sz="4" w:space="0"/>
        <w:left w:val="single" w:color="auto" w:sz="4" w:space="0"/>
      </w:pBdr>
      <w:spacing w:before="100" w:beforeAutospacing="1" w:after="100" w:afterAutospacing="1"/>
    </w:pPr>
    <w:rPr>
      <w:rFonts w:ascii="宋体" w:hAnsi="宋体" w:eastAsia="宋体" w:cs="宋体"/>
      <w:sz w:val="20"/>
    </w:rPr>
  </w:style>
  <w:style w:type="paragraph" w:customStyle="1" w:styleId="133">
    <w:name w:val="xl9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sz w:val="18"/>
      <w:szCs w:val="18"/>
    </w:rPr>
  </w:style>
  <w:style w:type="paragraph" w:customStyle="1" w:styleId="134">
    <w:name w:val="彩色列表 - 强调文字颜色 11"/>
    <w:basedOn w:val="1"/>
    <w:qFormat/>
    <w:uiPriority w:val="34"/>
    <w:pPr>
      <w:ind w:firstLine="420" w:firstLineChars="200"/>
    </w:pPr>
  </w:style>
  <w:style w:type="paragraph" w:customStyle="1" w:styleId="135">
    <w:name w:val="xl77"/>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rPr>
  </w:style>
  <w:style w:type="paragraph" w:customStyle="1" w:styleId="136">
    <w:name w:val="xl109"/>
    <w:basedOn w:val="1"/>
    <w:qFormat/>
    <w:uiPriority w:val="0"/>
    <w:pPr>
      <w:pBdr>
        <w:top w:val="single" w:color="auto" w:sz="4" w:space="0"/>
        <w:bottom w:val="single" w:color="auto" w:sz="4" w:space="0"/>
      </w:pBdr>
      <w:spacing w:before="100" w:beforeAutospacing="1" w:after="100" w:afterAutospacing="1"/>
    </w:pPr>
    <w:rPr>
      <w:rFonts w:ascii="宋体" w:hAnsi="宋体" w:eastAsia="宋体" w:cs="宋体"/>
      <w:b/>
      <w:bCs/>
      <w:sz w:val="20"/>
    </w:rPr>
  </w:style>
  <w:style w:type="paragraph" w:customStyle="1" w:styleId="137">
    <w:name w:val="xl120"/>
    <w:basedOn w:val="1"/>
    <w:qFormat/>
    <w:uiPriority w:val="0"/>
    <w:pPr>
      <w:pBdr>
        <w:left w:val="single" w:color="auto" w:sz="4" w:space="0"/>
        <w:bottom w:val="single" w:color="auto" w:sz="4" w:space="0"/>
      </w:pBdr>
      <w:spacing w:before="100" w:beforeAutospacing="1" w:after="100" w:afterAutospacing="1"/>
    </w:pPr>
    <w:rPr>
      <w:rFonts w:ascii="宋体" w:hAnsi="宋体" w:eastAsia="宋体" w:cs="宋体"/>
      <w:sz w:val="20"/>
    </w:rPr>
  </w:style>
  <w:style w:type="paragraph" w:customStyle="1" w:styleId="138">
    <w:name w:val="xl90"/>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z w:val="20"/>
    </w:rPr>
  </w:style>
  <w:style w:type="paragraph" w:customStyle="1" w:styleId="139">
    <w:name w:val="xl67"/>
    <w:basedOn w:val="1"/>
    <w:qFormat/>
    <w:uiPriority w:val="0"/>
    <w:pPr>
      <w:spacing w:before="100" w:beforeAutospacing="1" w:after="100" w:afterAutospacing="1"/>
      <w:jc w:val="center"/>
    </w:pPr>
    <w:rPr>
      <w:rFonts w:ascii="宋体" w:hAnsi="宋体" w:eastAsia="宋体" w:cs="宋体"/>
    </w:rPr>
  </w:style>
  <w:style w:type="paragraph" w:customStyle="1" w:styleId="140">
    <w:name w:val="彩色列表 - 强调文字颜色 12"/>
    <w:qFormat/>
    <w:uiPriority w:val="99"/>
    <w:pPr>
      <w:widowControl w:val="0"/>
      <w:ind w:firstLine="420" w:firstLineChars="200"/>
      <w:jc w:val="both"/>
    </w:pPr>
    <w:rPr>
      <w:rFonts w:ascii="Calibri" w:hAnsi="Calibri" w:eastAsia="微软雅黑" w:cs="Times New Roman"/>
      <w:kern w:val="2"/>
      <w:sz w:val="21"/>
      <w:szCs w:val="24"/>
      <w:lang w:val="en-US" w:eastAsia="zh-CN" w:bidi="ar-SA"/>
    </w:rPr>
  </w:style>
  <w:style w:type="paragraph" w:customStyle="1" w:styleId="141">
    <w:name w:val="xl71"/>
    <w:basedOn w:val="1"/>
    <w:qFormat/>
    <w:uiPriority w:val="0"/>
    <w:pPr>
      <w:pBdr>
        <w:top w:val="single" w:color="auto" w:sz="4" w:space="0"/>
        <w:bottom w:val="single" w:color="auto" w:sz="4" w:space="0"/>
      </w:pBdr>
      <w:spacing w:before="100" w:beforeAutospacing="1" w:after="100" w:afterAutospacing="1"/>
      <w:jc w:val="center"/>
    </w:pPr>
    <w:rPr>
      <w:rFonts w:ascii="宋体" w:hAnsi="宋体" w:eastAsia="宋体" w:cs="宋体"/>
      <w:b/>
      <w:bCs/>
    </w:rPr>
  </w:style>
  <w:style w:type="paragraph" w:customStyle="1" w:styleId="142">
    <w:name w:val="xl66"/>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rPr>
  </w:style>
  <w:style w:type="paragraph" w:customStyle="1" w:styleId="143">
    <w:name w:val="xl93"/>
    <w:basedOn w:val="1"/>
    <w:qFormat/>
    <w:uiPriority w:val="0"/>
    <w:pPr>
      <w:pBdr>
        <w:top w:val="single" w:color="auto" w:sz="4" w:space="0"/>
        <w:bottom w:val="single" w:color="auto" w:sz="4" w:space="0"/>
      </w:pBdr>
      <w:shd w:val="clear" w:color="000000" w:fill="FFFFFF"/>
      <w:spacing w:before="100" w:beforeAutospacing="1" w:after="100" w:afterAutospacing="1"/>
      <w:jc w:val="center"/>
    </w:pPr>
    <w:rPr>
      <w:rFonts w:ascii="宋体" w:hAnsi="宋体" w:eastAsia="宋体" w:cs="宋体"/>
      <w:sz w:val="18"/>
      <w:szCs w:val="18"/>
    </w:rPr>
  </w:style>
  <w:style w:type="paragraph" w:customStyle="1" w:styleId="144">
    <w:name w:val="xl116"/>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sz w:val="20"/>
    </w:rPr>
  </w:style>
  <w:style w:type="paragraph" w:customStyle="1" w:styleId="145">
    <w:name w:val="xl106"/>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sz w:val="20"/>
    </w:rPr>
  </w:style>
  <w:style w:type="paragraph" w:customStyle="1" w:styleId="146">
    <w:name w:val="font5"/>
    <w:basedOn w:val="1"/>
    <w:qFormat/>
    <w:uiPriority w:val="0"/>
    <w:pPr>
      <w:spacing w:before="100" w:beforeAutospacing="1" w:after="100" w:afterAutospacing="1"/>
    </w:pPr>
    <w:rPr>
      <w:rFonts w:ascii="等线" w:hAnsi="等线" w:eastAsia="等线" w:cs="宋体"/>
      <w:sz w:val="18"/>
      <w:szCs w:val="18"/>
    </w:rPr>
  </w:style>
  <w:style w:type="paragraph" w:customStyle="1" w:styleId="147">
    <w:name w:val="xl117"/>
    <w:basedOn w:val="1"/>
    <w:qFormat/>
    <w:uiPriority w:val="0"/>
    <w:pPr>
      <w:pBdr>
        <w:left w:val="single" w:color="auto" w:sz="4" w:space="0"/>
        <w:right w:val="single" w:color="auto" w:sz="4" w:space="0"/>
      </w:pBdr>
      <w:spacing w:before="100" w:beforeAutospacing="1" w:after="100" w:afterAutospacing="1"/>
      <w:jc w:val="center"/>
    </w:pPr>
    <w:rPr>
      <w:rFonts w:ascii="宋体" w:hAnsi="宋体" w:eastAsia="宋体" w:cs="宋体"/>
      <w:sz w:val="20"/>
    </w:rPr>
  </w:style>
  <w:style w:type="paragraph" w:customStyle="1" w:styleId="148">
    <w:name w:val="xl83"/>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rPr>
  </w:style>
  <w:style w:type="paragraph" w:customStyle="1" w:styleId="149">
    <w:name w:val="xl82"/>
    <w:basedOn w:val="1"/>
    <w:qFormat/>
    <w:uiPriority w:val="0"/>
    <w:pPr>
      <w:pBdr>
        <w:top w:val="single" w:color="auto" w:sz="4" w:space="0"/>
        <w:bottom w:val="single" w:color="auto" w:sz="4" w:space="0"/>
      </w:pBdr>
      <w:spacing w:before="100" w:beforeAutospacing="1" w:after="100" w:afterAutospacing="1"/>
      <w:jc w:val="center"/>
    </w:pPr>
    <w:rPr>
      <w:rFonts w:ascii="宋体" w:hAnsi="宋体" w:eastAsia="宋体" w:cs="宋体"/>
    </w:rPr>
  </w:style>
  <w:style w:type="paragraph" w:customStyle="1" w:styleId="150">
    <w:name w:val="xl103"/>
    <w:basedOn w:val="1"/>
    <w:qFormat/>
    <w:uiPriority w:val="0"/>
    <w:pPr>
      <w:pBdr>
        <w:left w:val="single" w:color="auto" w:sz="4" w:space="0"/>
        <w:bottom w:val="single" w:color="auto" w:sz="4" w:space="0"/>
      </w:pBdr>
      <w:spacing w:before="100" w:beforeAutospacing="1" w:after="100" w:afterAutospacing="1"/>
    </w:pPr>
    <w:rPr>
      <w:rFonts w:ascii="宋体" w:hAnsi="宋体" w:eastAsia="宋体" w:cs="宋体"/>
      <w:sz w:val="20"/>
    </w:rPr>
  </w:style>
  <w:style w:type="table" w:customStyle="1" w:styleId="151">
    <w:name w:val="网格型2"/>
    <w:basedOn w:val="26"/>
    <w:qFormat/>
    <w:uiPriority w:val="3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
    <w:name w:val="网格型1"/>
    <w:basedOn w:val="26"/>
    <w:qFormat/>
    <w:uiPriority w:val="3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
    <w:name w:val="网格型3"/>
    <w:basedOn w:val="26"/>
    <w:qFormat/>
    <w:uiPriority w:val="3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4">
    <w:name w:val="列出段落1"/>
    <w:basedOn w:val="1"/>
    <w:qFormat/>
    <w:uiPriority w:val="34"/>
    <w:pPr>
      <w:ind w:firstLine="420" w:firstLineChars="200"/>
    </w:pPr>
  </w:style>
  <w:style w:type="character" w:customStyle="1" w:styleId="155">
    <w:name w:val="font51"/>
    <w:basedOn w:val="28"/>
    <w:qFormat/>
    <w:uiPriority w:val="0"/>
    <w:rPr>
      <w:rFonts w:hint="eastAsia" w:ascii="微软雅黑" w:hAnsi="微软雅黑" w:eastAsia="微软雅黑" w:cs="微软雅黑"/>
      <w:b/>
      <w:bCs/>
      <w:color w:val="000000"/>
      <w:sz w:val="18"/>
      <w:szCs w:val="18"/>
      <w:u w:val="none"/>
      <w:lang w:val="en-US" w:eastAsia="zh-CN" w:bidi="ar-SA"/>
    </w:rPr>
  </w:style>
  <w:style w:type="character" w:customStyle="1" w:styleId="156">
    <w:name w:val="font141"/>
    <w:basedOn w:val="28"/>
    <w:qFormat/>
    <w:uiPriority w:val="0"/>
    <w:rPr>
      <w:rFonts w:ascii="Calibri" w:hAnsi="Calibri" w:eastAsia="宋体" w:cs="Calibri"/>
      <w:color w:val="C00000"/>
      <w:sz w:val="18"/>
      <w:szCs w:val="18"/>
      <w:u w:val="none"/>
      <w:lang w:val="en-US" w:eastAsia="zh-CN" w:bidi="ar-SA"/>
    </w:rPr>
  </w:style>
  <w:style w:type="character" w:customStyle="1" w:styleId="157">
    <w:name w:val="font61"/>
    <w:basedOn w:val="28"/>
    <w:qFormat/>
    <w:uiPriority w:val="0"/>
    <w:rPr>
      <w:rFonts w:hint="eastAsia" w:ascii="宋体" w:hAnsi="宋体" w:eastAsia="宋体" w:cs="宋体"/>
      <w:color w:val="000000"/>
      <w:sz w:val="18"/>
      <w:szCs w:val="18"/>
      <w:u w:val="none"/>
      <w:lang w:val="en-US" w:eastAsia="zh-CN" w:bidi="ar-SA"/>
    </w:rPr>
  </w:style>
  <w:style w:type="character" w:customStyle="1" w:styleId="158">
    <w:name w:val="font91"/>
    <w:basedOn w:val="28"/>
    <w:qFormat/>
    <w:uiPriority w:val="0"/>
    <w:rPr>
      <w:rFonts w:hint="eastAsia" w:ascii="宋体" w:hAnsi="宋体" w:eastAsia="宋体" w:cs="宋体"/>
      <w:color w:val="0070C0"/>
      <w:sz w:val="18"/>
      <w:szCs w:val="18"/>
      <w:u w:val="none"/>
      <w:lang w:val="en-US" w:eastAsia="zh-CN" w:bidi="ar-SA"/>
    </w:rPr>
  </w:style>
  <w:style w:type="character" w:customStyle="1" w:styleId="159">
    <w:name w:val="font121"/>
    <w:basedOn w:val="28"/>
    <w:qFormat/>
    <w:uiPriority w:val="0"/>
    <w:rPr>
      <w:rFonts w:hint="default" w:ascii="Calibri" w:hAnsi="Calibri" w:eastAsia="宋体" w:cs="Calibri"/>
      <w:color w:val="000000"/>
      <w:sz w:val="18"/>
      <w:szCs w:val="18"/>
      <w:u w:val="none"/>
      <w:lang w:val="en-US" w:eastAsia="zh-CN" w:bidi="ar-SA"/>
    </w:rPr>
  </w:style>
  <w:style w:type="character" w:customStyle="1" w:styleId="160">
    <w:name w:val="font71"/>
    <w:basedOn w:val="28"/>
    <w:qFormat/>
    <w:uiPriority w:val="0"/>
    <w:rPr>
      <w:rFonts w:hint="eastAsia" w:ascii="宋体" w:hAnsi="宋体" w:eastAsia="宋体" w:cs="宋体"/>
      <w:b/>
      <w:bCs/>
      <w:color w:val="000000"/>
      <w:sz w:val="18"/>
      <w:szCs w:val="18"/>
      <w:u w:val="none"/>
      <w:lang w:val="en-US" w:eastAsia="zh-CN" w:bidi="ar-SA"/>
    </w:rPr>
  </w:style>
  <w:style w:type="character" w:customStyle="1" w:styleId="161">
    <w:name w:val="font101"/>
    <w:basedOn w:val="28"/>
    <w:qFormat/>
    <w:uiPriority w:val="0"/>
    <w:rPr>
      <w:rFonts w:hint="eastAsia" w:ascii="微软雅黑" w:hAnsi="微软雅黑" w:eastAsia="微软雅黑" w:cs="微软雅黑"/>
      <w:color w:val="000000"/>
      <w:sz w:val="18"/>
      <w:szCs w:val="18"/>
      <w:u w:val="none"/>
      <w:lang w:val="en-US" w:eastAsia="zh-CN" w:bidi="ar-SA"/>
    </w:rPr>
  </w:style>
  <w:style w:type="character" w:customStyle="1" w:styleId="162">
    <w:name w:val="font31"/>
    <w:basedOn w:val="28"/>
    <w:qFormat/>
    <w:uiPriority w:val="0"/>
    <w:rPr>
      <w:rFonts w:hint="default" w:ascii="Times New Roman" w:hAnsi="Times New Roman" w:eastAsia="宋体" w:cs="Times New Roman"/>
      <w:color w:val="000000"/>
      <w:sz w:val="18"/>
      <w:szCs w:val="18"/>
      <w:u w:val="none"/>
      <w:lang w:val="en-US" w:eastAsia="zh-CN" w:bidi="ar-SA"/>
    </w:rPr>
  </w:style>
  <w:style w:type="character" w:customStyle="1" w:styleId="163">
    <w:name w:val="font131"/>
    <w:basedOn w:val="28"/>
    <w:qFormat/>
    <w:uiPriority w:val="0"/>
    <w:rPr>
      <w:rFonts w:hint="eastAsia" w:ascii="微软雅黑" w:hAnsi="微软雅黑" w:eastAsia="微软雅黑" w:cs="微软雅黑"/>
      <w:color w:val="000000"/>
      <w:sz w:val="24"/>
      <w:szCs w:val="24"/>
      <w:u w:val="none"/>
      <w:lang w:val="en-US" w:eastAsia="zh-CN" w:bidi="ar-SA"/>
    </w:rPr>
  </w:style>
  <w:style w:type="character" w:customStyle="1" w:styleId="164">
    <w:name w:val="font81"/>
    <w:basedOn w:val="28"/>
    <w:qFormat/>
    <w:uiPriority w:val="0"/>
    <w:rPr>
      <w:rFonts w:hint="eastAsia" w:ascii="微软雅黑" w:hAnsi="微软雅黑" w:eastAsia="微软雅黑" w:cs="微软雅黑"/>
      <w:color w:val="000000"/>
      <w:sz w:val="18"/>
      <w:szCs w:val="18"/>
      <w:u w:val="none"/>
      <w:lang w:val="en-US" w:eastAsia="zh-CN" w:bidi="ar-SA"/>
    </w:rPr>
  </w:style>
  <w:style w:type="character" w:customStyle="1" w:styleId="165">
    <w:name w:val="font41"/>
    <w:basedOn w:val="28"/>
    <w:qFormat/>
    <w:uiPriority w:val="0"/>
    <w:rPr>
      <w:rFonts w:hint="eastAsia" w:ascii="微软雅黑" w:hAnsi="微软雅黑" w:eastAsia="微软雅黑" w:cs="微软雅黑"/>
      <w:b/>
      <w:bCs/>
      <w:color w:val="000000"/>
      <w:sz w:val="18"/>
      <w:szCs w:val="18"/>
      <w:u w:val="none"/>
      <w:lang w:val="en-US" w:eastAsia="zh-CN" w:bidi="ar-SA"/>
    </w:rPr>
  </w:style>
  <w:style w:type="character" w:customStyle="1" w:styleId="166">
    <w:name w:val="font191"/>
    <w:basedOn w:val="28"/>
    <w:qFormat/>
    <w:uiPriority w:val="0"/>
    <w:rPr>
      <w:rFonts w:ascii="Calibri" w:hAnsi="Calibri" w:eastAsia="宋体" w:cs="Calibri"/>
      <w:color w:val="C00000"/>
      <w:sz w:val="18"/>
      <w:szCs w:val="18"/>
      <w:u w:val="none"/>
      <w:lang w:val="en-US" w:eastAsia="zh-CN" w:bidi="ar-SA"/>
    </w:rPr>
  </w:style>
  <w:style w:type="character" w:customStyle="1" w:styleId="167">
    <w:name w:val="font112"/>
    <w:basedOn w:val="28"/>
    <w:qFormat/>
    <w:uiPriority w:val="0"/>
    <w:rPr>
      <w:rFonts w:hint="eastAsia" w:ascii="宋体" w:hAnsi="宋体" w:eastAsia="宋体" w:cs="宋体"/>
      <w:color w:val="000000"/>
      <w:sz w:val="18"/>
      <w:szCs w:val="18"/>
      <w:u w:val="none"/>
      <w:lang w:val="en-US" w:eastAsia="zh-CN" w:bidi="ar-SA"/>
    </w:rPr>
  </w:style>
  <w:style w:type="character" w:customStyle="1" w:styleId="168">
    <w:name w:val="font161"/>
    <w:basedOn w:val="28"/>
    <w:qFormat/>
    <w:uiPriority w:val="0"/>
    <w:rPr>
      <w:rFonts w:hint="default" w:ascii="Calibri" w:hAnsi="Calibri" w:eastAsia="宋体" w:cs="Calibri"/>
      <w:color w:val="000000"/>
      <w:sz w:val="18"/>
      <w:szCs w:val="18"/>
      <w:u w:val="none"/>
      <w:lang w:val="en-US" w:eastAsia="zh-CN" w:bidi="ar-SA"/>
    </w:rPr>
  </w:style>
  <w:style w:type="character" w:customStyle="1" w:styleId="169">
    <w:name w:val="font171"/>
    <w:basedOn w:val="28"/>
    <w:qFormat/>
    <w:uiPriority w:val="0"/>
    <w:rPr>
      <w:rFonts w:hint="eastAsia" w:ascii="微软雅黑" w:hAnsi="微软雅黑" w:eastAsia="微软雅黑" w:cs="微软雅黑"/>
      <w:color w:val="000000"/>
      <w:sz w:val="24"/>
      <w:szCs w:val="24"/>
      <w:u w:val="none"/>
      <w:lang w:val="en-US" w:eastAsia="zh-CN" w:bidi="ar-SA"/>
    </w:rPr>
  </w:style>
  <w:style w:type="character" w:customStyle="1" w:styleId="170">
    <w:name w:val="font01"/>
    <w:basedOn w:val="28"/>
    <w:qFormat/>
    <w:uiPriority w:val="0"/>
    <w:rPr>
      <w:rFonts w:hint="eastAsia" w:ascii="宋体" w:hAnsi="宋体" w:eastAsia="宋体" w:cs="宋体"/>
      <w:color w:val="000000"/>
      <w:sz w:val="18"/>
      <w:szCs w:val="18"/>
      <w:u w:val="none"/>
      <w:lang w:val="en-US" w:eastAsia="zh-CN" w:bidi="ar-SA"/>
    </w:rPr>
  </w:style>
  <w:style w:type="character" w:customStyle="1" w:styleId="171">
    <w:name w:val="font11"/>
    <w:basedOn w:val="28"/>
    <w:qFormat/>
    <w:uiPriority w:val="0"/>
    <w:rPr>
      <w:rFonts w:hint="eastAsia" w:ascii="宋体" w:hAnsi="宋体" w:eastAsia="宋体" w:cs="宋体"/>
      <w:color w:val="000000"/>
      <w:sz w:val="18"/>
      <w:szCs w:val="18"/>
      <w:u w:val="none"/>
      <w:lang w:val="en-US" w:eastAsia="zh-CN" w:bidi="ar-SA"/>
    </w:rPr>
  </w:style>
  <w:style w:type="character" w:customStyle="1" w:styleId="172">
    <w:name w:val="批注文字 Char"/>
    <w:basedOn w:val="28"/>
    <w:qFormat/>
    <w:uiPriority w:val="0"/>
    <w:rPr>
      <w:rFonts w:ascii="Times New Roman" w:hAnsi="Times New Roman" w:eastAsia="宋体" w:cs="Times New Roman"/>
      <w:lang w:val="en-US" w:eastAsia="zh-CN" w:bidi="ar-SA"/>
    </w:rPr>
  </w:style>
  <w:style w:type="character" w:customStyle="1" w:styleId="173">
    <w:name w:val="批注主题 Char"/>
    <w:basedOn w:val="172"/>
    <w:semiHidden/>
    <w:qFormat/>
    <w:uiPriority w:val="99"/>
    <w:rPr>
      <w:rFonts w:ascii="Times New Roman" w:hAnsi="Times New Roman" w:eastAsia="宋体" w:cs="Times New Roman"/>
      <w:b/>
      <w:bCs/>
      <w:lang w:val="en-US" w:eastAsia="zh-CN" w:bidi="ar-SA"/>
    </w:rPr>
  </w:style>
  <w:style w:type="paragraph" w:styleId="174">
    <w:name w:val="List Paragraph"/>
    <w:basedOn w:val="1"/>
    <w:qFormat/>
    <w:uiPriority w:val="34"/>
    <w:pPr>
      <w:ind w:firstLine="420" w:firstLineChars="200"/>
    </w:pPr>
  </w:style>
  <w:style w:type="character" w:customStyle="1" w:styleId="175">
    <w:name w:val="正文文本 (2)_"/>
    <w:basedOn w:val="28"/>
    <w:link w:val="176"/>
    <w:unhideWhenUsed/>
    <w:qFormat/>
    <w:uiPriority w:val="99"/>
    <w:rPr>
      <w:rFonts w:ascii="MingLiU" w:hAnsi="MingLiU" w:eastAsia="MingLiU"/>
      <w:shd w:val="clear" w:color="auto" w:fill="FFFFFF"/>
    </w:rPr>
  </w:style>
  <w:style w:type="paragraph" w:customStyle="1" w:styleId="176">
    <w:name w:val="正文文本 (2)"/>
    <w:basedOn w:val="1"/>
    <w:link w:val="175"/>
    <w:unhideWhenUsed/>
    <w:qFormat/>
    <w:uiPriority w:val="99"/>
    <w:pPr>
      <w:shd w:val="clear" w:color="auto" w:fill="FFFFFF"/>
      <w:spacing w:before="300" w:after="300" w:line="240" w:lineRule="atLeast"/>
      <w:jc w:val="distribute"/>
    </w:pPr>
    <w:rPr>
      <w:rFonts w:hint="eastAsia" w:ascii="MingLiU" w:hAnsi="MingLiU" w:eastAsia="MingLiU" w:cstheme="minorBidi"/>
      <w:kern w:val="2"/>
      <w:sz w:val="21"/>
      <w:szCs w:val="22"/>
    </w:rPr>
  </w:style>
  <w:style w:type="character" w:customStyle="1" w:styleId="177">
    <w:name w:val="正文文本 (2) + 4.5 pt"/>
    <w:basedOn w:val="175"/>
    <w:unhideWhenUsed/>
    <w:qFormat/>
    <w:uiPriority w:val="99"/>
    <w:rPr>
      <w:rFonts w:ascii="MingLiU" w:hAnsi="MingLiU" w:eastAsia="MingLiU"/>
      <w:sz w:val="9"/>
      <w:shd w:val="clear" w:color="auto" w:fill="FFFFFF"/>
    </w:rPr>
  </w:style>
  <w:style w:type="character" w:customStyle="1" w:styleId="178">
    <w:name w:val="正文文本 (2) + 间距 0 pt"/>
    <w:basedOn w:val="175"/>
    <w:unhideWhenUsed/>
    <w:qFormat/>
    <w:uiPriority w:val="99"/>
    <w:rPr>
      <w:rFonts w:ascii="MingLiU" w:hAnsi="MingLiU" w:eastAsia="MingLiU"/>
      <w:spacing w:val="10"/>
      <w:shd w:val="clear" w:color="auto" w:fill="FFFFFF"/>
    </w:rPr>
  </w:style>
  <w:style w:type="character" w:customStyle="1" w:styleId="179">
    <w:name w:val="正文文本 (2) + 8.5 pt"/>
    <w:basedOn w:val="175"/>
    <w:unhideWhenUsed/>
    <w:qFormat/>
    <w:uiPriority w:val="99"/>
    <w:rPr>
      <w:rFonts w:ascii="MingLiU" w:hAnsi="MingLiU" w:eastAsia="MingLiU"/>
      <w:sz w:val="17"/>
      <w:shd w:val="clear" w:color="auto" w:fill="FFFFFF"/>
    </w:rPr>
  </w:style>
  <w:style w:type="character" w:customStyle="1" w:styleId="180">
    <w:name w:val="正文文本 (2) + Arial"/>
    <w:basedOn w:val="175"/>
    <w:unhideWhenUsed/>
    <w:qFormat/>
    <w:uiPriority w:val="99"/>
    <w:rPr>
      <w:rFonts w:hint="default" w:ascii="Arial" w:hAnsi="Arial" w:eastAsia="MingLiU"/>
      <w:sz w:val="16"/>
      <w:shd w:val="clear" w:color="auto" w:fill="FFFFFF"/>
      <w:lang w:val="en-US" w:eastAsia="en-US"/>
    </w:rPr>
  </w:style>
  <w:style w:type="paragraph" w:styleId="181">
    <w:name w:val="No Spacing"/>
    <w:link w:val="182"/>
    <w:qFormat/>
    <w:uiPriority w:val="1"/>
    <w:rPr>
      <w:rFonts w:asciiTheme="minorHAnsi" w:hAnsiTheme="minorHAnsi" w:eastAsiaTheme="minorEastAsia" w:cstheme="minorBidi"/>
      <w:kern w:val="0"/>
      <w:sz w:val="22"/>
      <w:szCs w:val="22"/>
      <w:lang w:val="en-US" w:eastAsia="zh-CN" w:bidi="ar-SA"/>
    </w:rPr>
  </w:style>
  <w:style w:type="character" w:customStyle="1" w:styleId="182">
    <w:name w:val="无间隔 Char"/>
    <w:basedOn w:val="28"/>
    <w:link w:val="181"/>
    <w:qFormat/>
    <w:uiPriority w:val="1"/>
    <w:rPr>
      <w:kern w:val="0"/>
      <w:sz w:val="22"/>
    </w:rPr>
  </w:style>
  <w:style w:type="paragraph" w:customStyle="1" w:styleId="183">
    <w:name w:val="font6"/>
    <w:basedOn w:val="1"/>
    <w:qFormat/>
    <w:uiPriority w:val="0"/>
    <w:pPr>
      <w:spacing w:before="100" w:beforeAutospacing="1" w:after="100" w:afterAutospacing="1"/>
    </w:pPr>
    <w:rPr>
      <w:rFonts w:eastAsia="宋体"/>
      <w:color w:val="000000"/>
      <w:sz w:val="18"/>
      <w:szCs w:val="18"/>
    </w:rPr>
  </w:style>
  <w:style w:type="paragraph" w:customStyle="1" w:styleId="184">
    <w:name w:val="font7"/>
    <w:basedOn w:val="1"/>
    <w:qFormat/>
    <w:uiPriority w:val="0"/>
    <w:pPr>
      <w:spacing w:before="100" w:beforeAutospacing="1" w:after="100" w:afterAutospacing="1"/>
    </w:pPr>
    <w:rPr>
      <w:rFonts w:ascii="宋体" w:hAnsi="宋体" w:eastAsia="宋体" w:cs="宋体"/>
      <w:color w:val="000000"/>
      <w:sz w:val="18"/>
      <w:szCs w:val="18"/>
    </w:rPr>
  </w:style>
  <w:style w:type="paragraph" w:customStyle="1" w:styleId="185">
    <w:name w:val="font8"/>
    <w:basedOn w:val="1"/>
    <w:qFormat/>
    <w:uiPriority w:val="0"/>
    <w:pPr>
      <w:spacing w:before="100" w:beforeAutospacing="1" w:after="100" w:afterAutospacing="1"/>
    </w:pPr>
    <w:rPr>
      <w:rFonts w:ascii="宋体" w:hAnsi="宋体" w:eastAsia="宋体" w:cs="宋体"/>
      <w:color w:val="0000FF"/>
      <w:sz w:val="18"/>
      <w:szCs w:val="18"/>
    </w:rPr>
  </w:style>
  <w:style w:type="paragraph" w:customStyle="1" w:styleId="186">
    <w:name w:val="font9"/>
    <w:basedOn w:val="1"/>
    <w:qFormat/>
    <w:uiPriority w:val="0"/>
    <w:pPr>
      <w:spacing w:before="100" w:beforeAutospacing="1" w:after="100" w:afterAutospacing="1"/>
    </w:pPr>
    <w:rPr>
      <w:rFonts w:eastAsia="宋体"/>
      <w:color w:val="0000FF"/>
      <w:sz w:val="18"/>
      <w:szCs w:val="18"/>
    </w:rPr>
  </w:style>
  <w:style w:type="paragraph" w:customStyle="1" w:styleId="187">
    <w:name w:val="font10"/>
    <w:basedOn w:val="1"/>
    <w:qFormat/>
    <w:uiPriority w:val="0"/>
    <w:pPr>
      <w:spacing w:before="100" w:beforeAutospacing="1" w:after="100" w:afterAutospacing="1"/>
    </w:pPr>
    <w:rPr>
      <w:rFonts w:ascii="等线" w:hAnsi="等线" w:eastAsia="等线" w:cs="宋体"/>
      <w:sz w:val="18"/>
      <w:szCs w:val="18"/>
    </w:rPr>
  </w:style>
  <w:style w:type="paragraph" w:customStyle="1" w:styleId="188">
    <w:name w:val="xl121"/>
    <w:basedOn w:val="1"/>
    <w:qFormat/>
    <w:uiPriority w:val="0"/>
    <w:pPr>
      <w:pBdr>
        <w:top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color w:val="FF0000"/>
      <w:sz w:val="18"/>
      <w:szCs w:val="18"/>
    </w:rPr>
  </w:style>
  <w:style w:type="paragraph" w:customStyle="1" w:styleId="189">
    <w:name w:val="xl122"/>
    <w:basedOn w:val="1"/>
    <w:qFormat/>
    <w:uiPriority w:val="0"/>
    <w:pPr>
      <w:pBdr>
        <w:top w:val="single" w:color="auto" w:sz="8" w:space="0"/>
        <w:left w:val="single" w:color="auto" w:sz="8" w:space="0"/>
        <w:right w:val="single" w:color="auto" w:sz="8" w:space="0"/>
      </w:pBdr>
      <w:spacing w:before="100" w:beforeAutospacing="1" w:after="100" w:afterAutospacing="1"/>
      <w:jc w:val="center"/>
    </w:pPr>
    <w:rPr>
      <w:rFonts w:eastAsia="宋体"/>
      <w:color w:val="000000"/>
      <w:sz w:val="21"/>
      <w:szCs w:val="21"/>
    </w:rPr>
  </w:style>
  <w:style w:type="paragraph" w:customStyle="1" w:styleId="190">
    <w:name w:val="xl123"/>
    <w:basedOn w:val="1"/>
    <w:qFormat/>
    <w:uiPriority w:val="0"/>
    <w:pPr>
      <w:pBdr>
        <w:left w:val="single" w:color="auto" w:sz="8" w:space="0"/>
        <w:bottom w:val="single" w:color="auto" w:sz="8" w:space="0"/>
        <w:right w:val="single" w:color="auto" w:sz="8" w:space="0"/>
      </w:pBdr>
      <w:spacing w:before="100" w:beforeAutospacing="1" w:after="100" w:afterAutospacing="1"/>
      <w:jc w:val="center"/>
    </w:pPr>
    <w:rPr>
      <w:rFonts w:eastAsia="宋体"/>
      <w:color w:val="000000"/>
      <w:sz w:val="21"/>
      <w:szCs w:val="21"/>
    </w:rPr>
  </w:style>
  <w:style w:type="paragraph" w:customStyle="1" w:styleId="191">
    <w:name w:val="xl124"/>
    <w:basedOn w:val="1"/>
    <w:qFormat/>
    <w:uiPriority w:val="0"/>
    <w:pPr>
      <w:pBdr>
        <w:left w:val="single" w:color="auto" w:sz="8" w:space="0"/>
        <w:right w:val="single" w:color="auto" w:sz="8" w:space="0"/>
      </w:pBdr>
      <w:spacing w:before="100" w:beforeAutospacing="1" w:after="100" w:afterAutospacing="1"/>
      <w:jc w:val="center"/>
    </w:pPr>
    <w:rPr>
      <w:rFonts w:ascii="宋体" w:hAnsi="宋体" w:eastAsia="宋体" w:cs="宋体"/>
      <w:color w:val="000000"/>
      <w:sz w:val="18"/>
      <w:szCs w:val="18"/>
    </w:rPr>
  </w:style>
  <w:style w:type="paragraph" w:customStyle="1" w:styleId="192">
    <w:name w:val="xl125"/>
    <w:basedOn w:val="1"/>
    <w:qFormat/>
    <w:uiPriority w:val="0"/>
    <w:pPr>
      <w:pBdr>
        <w:left w:val="single" w:color="auto" w:sz="8" w:space="0"/>
        <w:right w:val="single" w:color="auto" w:sz="8" w:space="0"/>
      </w:pBdr>
      <w:spacing w:before="100" w:beforeAutospacing="1" w:after="100" w:afterAutospacing="1"/>
      <w:jc w:val="center"/>
    </w:pPr>
    <w:rPr>
      <w:rFonts w:eastAsia="宋体"/>
      <w:color w:val="000000"/>
      <w:sz w:val="21"/>
      <w:szCs w:val="21"/>
    </w:rPr>
  </w:style>
  <w:style w:type="paragraph" w:customStyle="1" w:styleId="193">
    <w:name w:val="xl126"/>
    <w:basedOn w:val="1"/>
    <w:qFormat/>
    <w:uiPriority w:val="0"/>
    <w:pPr>
      <w:pBdr>
        <w:top w:val="single" w:color="auto" w:sz="8" w:space="0"/>
        <w:left w:val="single" w:color="auto" w:sz="8" w:space="0"/>
        <w:bottom w:val="single" w:color="auto" w:sz="8" w:space="0"/>
      </w:pBdr>
      <w:spacing w:before="100" w:beforeAutospacing="1" w:after="100" w:afterAutospacing="1"/>
      <w:jc w:val="center"/>
    </w:pPr>
    <w:rPr>
      <w:rFonts w:ascii="宋体" w:hAnsi="宋体" w:eastAsia="宋体" w:cs="宋体"/>
      <w:sz w:val="18"/>
      <w:szCs w:val="18"/>
    </w:rPr>
  </w:style>
  <w:style w:type="paragraph" w:customStyle="1" w:styleId="194">
    <w:name w:val="xl127"/>
    <w:basedOn w:val="1"/>
    <w:qFormat/>
    <w:uiPriority w:val="0"/>
    <w:pPr>
      <w:pBdr>
        <w:top w:val="single" w:color="auto" w:sz="8" w:space="0"/>
        <w:bottom w:val="single" w:color="auto" w:sz="8" w:space="0"/>
      </w:pBdr>
      <w:spacing w:before="100" w:beforeAutospacing="1" w:after="100" w:afterAutospacing="1"/>
      <w:jc w:val="center"/>
    </w:pPr>
    <w:rPr>
      <w:rFonts w:ascii="宋体" w:hAnsi="宋体" w:eastAsia="宋体" w:cs="宋体"/>
      <w:sz w:val="18"/>
      <w:szCs w:val="18"/>
    </w:rPr>
  </w:style>
  <w:style w:type="paragraph" w:customStyle="1" w:styleId="195">
    <w:name w:val="xl128"/>
    <w:basedOn w:val="1"/>
    <w:qFormat/>
    <w:uiPriority w:val="0"/>
    <w:pPr>
      <w:pBdr>
        <w:top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sz w:val="18"/>
      <w:szCs w:val="18"/>
    </w:rPr>
  </w:style>
  <w:style w:type="paragraph" w:customStyle="1" w:styleId="196">
    <w:name w:val="xl129"/>
    <w:basedOn w:val="1"/>
    <w:qFormat/>
    <w:uiPriority w:val="0"/>
    <w:pPr>
      <w:pBdr>
        <w:top w:val="single" w:color="auto" w:sz="8" w:space="0"/>
        <w:left w:val="single" w:color="auto" w:sz="8" w:space="0"/>
      </w:pBdr>
      <w:spacing w:before="100" w:beforeAutospacing="1" w:after="100" w:afterAutospacing="1"/>
      <w:jc w:val="center"/>
    </w:pPr>
    <w:rPr>
      <w:rFonts w:eastAsia="宋体"/>
      <w:sz w:val="18"/>
      <w:szCs w:val="18"/>
    </w:rPr>
  </w:style>
  <w:style w:type="paragraph" w:customStyle="1" w:styleId="197">
    <w:name w:val="xl130"/>
    <w:basedOn w:val="1"/>
    <w:qFormat/>
    <w:uiPriority w:val="0"/>
    <w:pPr>
      <w:pBdr>
        <w:top w:val="single" w:color="auto" w:sz="8" w:space="0"/>
        <w:right w:val="single" w:color="auto" w:sz="8" w:space="0"/>
      </w:pBdr>
      <w:spacing w:before="100" w:beforeAutospacing="1" w:after="100" w:afterAutospacing="1"/>
      <w:jc w:val="center"/>
    </w:pPr>
    <w:rPr>
      <w:rFonts w:eastAsia="宋体"/>
      <w:sz w:val="18"/>
      <w:szCs w:val="18"/>
    </w:rPr>
  </w:style>
  <w:style w:type="paragraph" w:customStyle="1" w:styleId="198">
    <w:name w:val="xl131"/>
    <w:basedOn w:val="1"/>
    <w:qFormat/>
    <w:uiPriority w:val="0"/>
    <w:pPr>
      <w:pBdr>
        <w:left w:val="single" w:color="auto" w:sz="8" w:space="0"/>
        <w:bottom w:val="single" w:color="auto" w:sz="8" w:space="0"/>
      </w:pBdr>
      <w:spacing w:before="100" w:beforeAutospacing="1" w:after="100" w:afterAutospacing="1"/>
      <w:jc w:val="center"/>
    </w:pPr>
    <w:rPr>
      <w:rFonts w:eastAsia="宋体"/>
      <w:sz w:val="18"/>
      <w:szCs w:val="18"/>
    </w:rPr>
  </w:style>
  <w:style w:type="paragraph" w:customStyle="1" w:styleId="199">
    <w:name w:val="xl132"/>
    <w:basedOn w:val="1"/>
    <w:qFormat/>
    <w:uiPriority w:val="0"/>
    <w:pPr>
      <w:pBdr>
        <w:top w:val="single" w:color="auto" w:sz="8" w:space="0"/>
        <w:right w:val="single" w:color="auto" w:sz="8" w:space="0"/>
      </w:pBdr>
      <w:spacing w:before="100" w:beforeAutospacing="1" w:after="100" w:afterAutospacing="1"/>
      <w:jc w:val="center"/>
    </w:pPr>
    <w:rPr>
      <w:rFonts w:eastAsia="宋体"/>
      <w:sz w:val="18"/>
      <w:szCs w:val="18"/>
    </w:rPr>
  </w:style>
  <w:style w:type="paragraph" w:customStyle="1" w:styleId="200">
    <w:name w:val="xl133"/>
    <w:basedOn w:val="1"/>
    <w:qFormat/>
    <w:uiPriority w:val="0"/>
    <w:pPr>
      <w:pBdr>
        <w:left w:val="single" w:color="auto" w:sz="8" w:space="0"/>
        <w:bottom w:val="single" w:color="auto" w:sz="8" w:space="0"/>
      </w:pBdr>
      <w:spacing w:before="100" w:beforeAutospacing="1" w:after="100" w:afterAutospacing="1"/>
      <w:jc w:val="center"/>
    </w:pPr>
    <w:rPr>
      <w:rFonts w:eastAsia="宋体"/>
      <w:sz w:val="18"/>
      <w:szCs w:val="18"/>
    </w:rPr>
  </w:style>
  <w:style w:type="paragraph" w:customStyle="1" w:styleId="201">
    <w:name w:val="样式1"/>
    <w:basedOn w:val="1"/>
    <w:qFormat/>
    <w:uiPriority w:val="99"/>
    <w:pPr>
      <w:widowControl w:val="0"/>
      <w:jc w:val="both"/>
    </w:pPr>
    <w:rPr>
      <w:rFonts w:eastAsia="宋体" w:asciiTheme="minorHAnsi" w:hAnsiTheme="minorHAnsi" w:cstheme="minorBidi"/>
      <w:kern w:val="2"/>
      <w:sz w:val="21"/>
    </w:rPr>
  </w:style>
  <w:style w:type="character" w:customStyle="1" w:styleId="202">
    <w:name w:val="页眉 Char1"/>
    <w:link w:val="19"/>
    <w:qFormat/>
    <w:uiPriority w:val="99"/>
    <w:rPr>
      <w:rFonts w:eastAsia="仿宋_GB2312"/>
      <w:sz w:val="18"/>
      <w:szCs w:val="18"/>
    </w:rPr>
  </w:style>
  <w:style w:type="paragraph" w:customStyle="1" w:styleId="203">
    <w:name w:val="font0"/>
    <w:basedOn w:val="1"/>
    <w:qFormat/>
    <w:uiPriority w:val="0"/>
    <w:pPr>
      <w:spacing w:before="100" w:beforeAutospacing="1" w:after="100" w:afterAutospacing="1"/>
    </w:pPr>
    <w:rPr>
      <w:rFonts w:ascii="宋体" w:hAnsi="宋体" w:eastAsia="宋体" w:cs="宋体"/>
      <w:color w:val="000000"/>
      <w:sz w:val="18"/>
      <w:szCs w:val="18"/>
    </w:rPr>
  </w:style>
  <w:style w:type="paragraph" w:customStyle="1" w:styleId="204">
    <w:name w:val="font1"/>
    <w:basedOn w:val="1"/>
    <w:qFormat/>
    <w:uiPriority w:val="0"/>
    <w:pPr>
      <w:spacing w:before="100" w:beforeAutospacing="1" w:after="100" w:afterAutospacing="1"/>
    </w:pPr>
    <w:rPr>
      <w:rFonts w:ascii="宋体" w:hAnsi="宋体" w:eastAsia="宋体" w:cs="宋体"/>
      <w:b/>
      <w:bCs/>
      <w:color w:val="000000"/>
      <w:sz w:val="22"/>
      <w:szCs w:val="22"/>
    </w:rPr>
  </w:style>
  <w:style w:type="paragraph" w:customStyle="1" w:styleId="205">
    <w:name w:val="font2"/>
    <w:basedOn w:val="1"/>
    <w:qFormat/>
    <w:uiPriority w:val="0"/>
    <w:pPr>
      <w:spacing w:before="100" w:beforeAutospacing="1" w:after="100" w:afterAutospacing="1"/>
    </w:pPr>
    <w:rPr>
      <w:rFonts w:ascii="宋体" w:hAnsi="宋体" w:eastAsia="宋体" w:cs="宋体"/>
      <w:color w:val="000000"/>
      <w:sz w:val="22"/>
      <w:szCs w:val="22"/>
    </w:rPr>
  </w:style>
  <w:style w:type="paragraph" w:customStyle="1" w:styleId="206">
    <w:name w:val="font3"/>
    <w:basedOn w:val="1"/>
    <w:qFormat/>
    <w:uiPriority w:val="0"/>
    <w:pPr>
      <w:spacing w:before="100" w:beforeAutospacing="1" w:after="100" w:afterAutospacing="1"/>
    </w:pPr>
    <w:rPr>
      <w:rFonts w:ascii="宋体" w:hAnsi="宋体" w:eastAsia="宋体" w:cs="宋体"/>
      <w:color w:val="FF0000"/>
      <w:sz w:val="22"/>
      <w:szCs w:val="22"/>
    </w:rPr>
  </w:style>
  <w:style w:type="paragraph" w:customStyle="1" w:styleId="207">
    <w:name w:val="font4"/>
    <w:basedOn w:val="1"/>
    <w:qFormat/>
    <w:uiPriority w:val="0"/>
    <w:pPr>
      <w:spacing w:before="100" w:beforeAutospacing="1" w:after="100" w:afterAutospacing="1"/>
    </w:pPr>
    <w:rPr>
      <w:rFonts w:ascii="宋体" w:hAnsi="宋体" w:eastAsia="宋体" w:cs="宋体"/>
      <w:color w:val="000000"/>
    </w:rPr>
  </w:style>
  <w:style w:type="paragraph" w:customStyle="1" w:styleId="208">
    <w:name w:val="font12"/>
    <w:basedOn w:val="1"/>
    <w:qFormat/>
    <w:uiPriority w:val="0"/>
    <w:pPr>
      <w:spacing w:before="100" w:beforeAutospacing="1" w:after="100" w:afterAutospacing="1"/>
    </w:pPr>
    <w:rPr>
      <w:rFonts w:ascii="宋体" w:hAnsi="宋体" w:eastAsia="宋体" w:cs="宋体"/>
      <w:b/>
      <w:bCs/>
      <w:color w:val="FF0000"/>
      <w:sz w:val="18"/>
      <w:szCs w:val="18"/>
    </w:rPr>
  </w:style>
  <w:style w:type="paragraph" w:customStyle="1" w:styleId="209">
    <w:name w:val="font13"/>
    <w:basedOn w:val="1"/>
    <w:qFormat/>
    <w:uiPriority w:val="0"/>
    <w:pPr>
      <w:spacing w:before="100" w:beforeAutospacing="1" w:after="100" w:afterAutospacing="1"/>
    </w:pPr>
    <w:rPr>
      <w:rFonts w:ascii="宋体" w:hAnsi="宋体" w:eastAsia="宋体" w:cs="宋体"/>
      <w:b/>
      <w:bCs/>
      <w:color w:val="000000"/>
      <w:sz w:val="18"/>
      <w:szCs w:val="18"/>
    </w:rPr>
  </w:style>
  <w:style w:type="paragraph" w:customStyle="1" w:styleId="210">
    <w:name w:val="font14"/>
    <w:basedOn w:val="1"/>
    <w:qFormat/>
    <w:uiPriority w:val="0"/>
    <w:pPr>
      <w:spacing w:before="100" w:beforeAutospacing="1" w:after="100" w:afterAutospacing="1"/>
    </w:pPr>
    <w:rPr>
      <w:rFonts w:ascii="宋体" w:hAnsi="宋体" w:eastAsia="宋体" w:cs="宋体"/>
      <w:color w:val="FF0000"/>
      <w:sz w:val="18"/>
      <w:szCs w:val="18"/>
    </w:rPr>
  </w:style>
  <w:style w:type="paragraph" w:customStyle="1" w:styleId="211">
    <w:name w:val="font15"/>
    <w:basedOn w:val="1"/>
    <w:qFormat/>
    <w:uiPriority w:val="0"/>
    <w:pPr>
      <w:spacing w:before="100" w:beforeAutospacing="1" w:after="100" w:afterAutospacing="1"/>
    </w:pPr>
    <w:rPr>
      <w:rFonts w:ascii="宋体" w:hAnsi="宋体" w:eastAsia="宋体" w:cs="宋体"/>
      <w:color w:val="000000"/>
      <w:sz w:val="18"/>
      <w:szCs w:val="18"/>
    </w:rPr>
  </w:style>
  <w:style w:type="paragraph" w:customStyle="1" w:styleId="212">
    <w:name w:val="font16"/>
    <w:basedOn w:val="1"/>
    <w:qFormat/>
    <w:uiPriority w:val="0"/>
    <w:pPr>
      <w:spacing w:before="100" w:beforeAutospacing="1" w:after="100" w:afterAutospacing="1"/>
    </w:pPr>
    <w:rPr>
      <w:rFonts w:ascii="宋体" w:hAnsi="宋体" w:eastAsia="宋体" w:cs="宋体"/>
      <w:b/>
      <w:bCs/>
      <w:color w:val="FF0000"/>
      <w:sz w:val="18"/>
      <w:szCs w:val="18"/>
    </w:rPr>
  </w:style>
  <w:style w:type="paragraph" w:customStyle="1" w:styleId="213">
    <w:name w:val="font17"/>
    <w:basedOn w:val="1"/>
    <w:qFormat/>
    <w:uiPriority w:val="0"/>
    <w:pPr>
      <w:spacing w:before="100" w:beforeAutospacing="1" w:after="100" w:afterAutospacing="1"/>
    </w:pPr>
    <w:rPr>
      <w:rFonts w:ascii="宋体" w:hAnsi="宋体" w:eastAsia="宋体" w:cs="宋体"/>
      <w:b/>
      <w:bCs/>
      <w:color w:val="FF0000"/>
      <w:sz w:val="20"/>
      <w:szCs w:val="20"/>
    </w:rPr>
  </w:style>
  <w:style w:type="paragraph" w:customStyle="1" w:styleId="214">
    <w:name w:val="et2"/>
    <w:basedOn w:val="1"/>
    <w:qFormat/>
    <w:uiPriority w:val="0"/>
    <w:pPr>
      <w:spacing w:before="100" w:beforeAutospacing="1" w:after="100" w:afterAutospacing="1"/>
    </w:pPr>
    <w:rPr>
      <w:rFonts w:ascii="宋体" w:hAnsi="宋体" w:eastAsia="宋体" w:cs="宋体"/>
      <w:color w:val="FF0000"/>
    </w:rPr>
  </w:style>
  <w:style w:type="paragraph" w:customStyle="1" w:styleId="215">
    <w:name w:val="et3"/>
    <w:basedOn w:val="1"/>
    <w:qFormat/>
    <w:uiPriority w:val="0"/>
    <w:pPr>
      <w:spacing w:before="100" w:beforeAutospacing="1" w:after="100" w:afterAutospacing="1"/>
    </w:pPr>
    <w:rPr>
      <w:rFonts w:ascii="宋体" w:hAnsi="宋体" w:eastAsia="宋体" w:cs="宋体"/>
      <w:b/>
      <w:bCs/>
    </w:rPr>
  </w:style>
  <w:style w:type="paragraph" w:customStyle="1" w:styleId="216">
    <w:name w:val="et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sz w:val="18"/>
      <w:szCs w:val="18"/>
    </w:rPr>
  </w:style>
  <w:style w:type="paragraph" w:customStyle="1" w:styleId="217">
    <w:name w:val="et6"/>
    <w:basedOn w:val="1"/>
    <w:qFormat/>
    <w:uiPriority w:val="0"/>
    <w:pPr>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sz w:val="18"/>
      <w:szCs w:val="18"/>
    </w:rPr>
  </w:style>
  <w:style w:type="paragraph" w:customStyle="1" w:styleId="218">
    <w:name w:val="et7"/>
    <w:basedOn w:val="1"/>
    <w:qFormat/>
    <w:uiPriority w:val="0"/>
    <w:pPr>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sz w:val="18"/>
      <w:szCs w:val="18"/>
    </w:rPr>
  </w:style>
  <w:style w:type="paragraph" w:customStyle="1" w:styleId="219">
    <w:name w:val="et8"/>
    <w:basedOn w:val="1"/>
    <w:qFormat/>
    <w:uiPriority w:val="0"/>
    <w:pPr>
      <w:pBdr>
        <w:left w:val="single" w:color="000000" w:sz="4" w:space="0"/>
        <w:right w:val="single" w:color="000000" w:sz="4" w:space="0"/>
      </w:pBdr>
      <w:spacing w:before="100" w:beforeAutospacing="1" w:after="100" w:afterAutospacing="1"/>
      <w:jc w:val="center"/>
      <w:textAlignment w:val="center"/>
    </w:pPr>
    <w:rPr>
      <w:rFonts w:ascii="宋体" w:hAnsi="宋体" w:eastAsia="宋体" w:cs="宋体"/>
      <w:color w:val="FF0000"/>
      <w:sz w:val="18"/>
      <w:szCs w:val="18"/>
    </w:rPr>
  </w:style>
  <w:style w:type="paragraph" w:customStyle="1" w:styleId="220">
    <w:name w:val="et9"/>
    <w:basedOn w:val="1"/>
    <w:qFormat/>
    <w:uiPriority w:val="0"/>
    <w:pPr>
      <w:pBdr>
        <w:left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sz w:val="18"/>
      <w:szCs w:val="18"/>
    </w:rPr>
  </w:style>
  <w:style w:type="paragraph" w:customStyle="1" w:styleId="221">
    <w:name w:val="et10"/>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eastAsia="宋体" w:cs="宋体"/>
      <w:sz w:val="18"/>
      <w:szCs w:val="18"/>
    </w:rPr>
  </w:style>
  <w:style w:type="paragraph" w:customStyle="1" w:styleId="222">
    <w:name w:val="et1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textAlignment w:val="center"/>
    </w:pPr>
    <w:rPr>
      <w:rFonts w:ascii="宋体" w:hAnsi="宋体" w:eastAsia="宋体" w:cs="宋体"/>
      <w:sz w:val="18"/>
      <w:szCs w:val="18"/>
    </w:rPr>
  </w:style>
  <w:style w:type="paragraph" w:customStyle="1" w:styleId="223">
    <w:name w:val="et1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sz w:val="18"/>
      <w:szCs w:val="18"/>
    </w:rPr>
  </w:style>
  <w:style w:type="paragraph" w:customStyle="1" w:styleId="224">
    <w:name w:val="et13"/>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eastAsia="宋体" w:cs="宋体"/>
      <w:color w:val="000000"/>
      <w:sz w:val="18"/>
      <w:szCs w:val="18"/>
    </w:rPr>
  </w:style>
  <w:style w:type="paragraph" w:customStyle="1" w:styleId="225">
    <w:name w:val="et1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eastAsia="宋体" w:cs="宋体"/>
      <w:sz w:val="18"/>
      <w:szCs w:val="18"/>
    </w:rPr>
  </w:style>
  <w:style w:type="paragraph" w:customStyle="1" w:styleId="226">
    <w:name w:val="et15"/>
    <w:basedOn w:val="1"/>
    <w:qFormat/>
    <w:uiPriority w:val="0"/>
    <w:pPr>
      <w:spacing w:before="100" w:beforeAutospacing="1" w:after="100" w:afterAutospacing="1"/>
    </w:pPr>
    <w:rPr>
      <w:rFonts w:ascii="宋体" w:hAnsi="宋体" w:eastAsia="宋体" w:cs="宋体"/>
      <w:sz w:val="18"/>
      <w:szCs w:val="18"/>
    </w:rPr>
  </w:style>
  <w:style w:type="paragraph" w:customStyle="1" w:styleId="227">
    <w:name w:val="et16"/>
    <w:basedOn w:val="1"/>
    <w:qFormat/>
    <w:uiPriority w:val="0"/>
    <w:pPr>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color w:val="FF0000"/>
      <w:sz w:val="18"/>
      <w:szCs w:val="18"/>
    </w:rPr>
  </w:style>
  <w:style w:type="paragraph" w:customStyle="1" w:styleId="228">
    <w:name w:val="et17"/>
    <w:basedOn w:val="1"/>
    <w:qFormat/>
    <w:uiPriority w:val="0"/>
    <w:pPr>
      <w:pBdr>
        <w:top w:val="single" w:color="000000" w:sz="4" w:space="0"/>
        <w:left w:val="single" w:color="000000" w:sz="4" w:space="0"/>
        <w:bottom w:val="single" w:color="000000" w:sz="4" w:space="0"/>
        <w:right w:val="single" w:color="000000" w:sz="4" w:space="0"/>
      </w:pBdr>
      <w:shd w:val="clear" w:color="auto" w:fill="C5D9F1"/>
      <w:spacing w:before="100" w:beforeAutospacing="1" w:after="100" w:afterAutospacing="1"/>
      <w:jc w:val="center"/>
      <w:textAlignment w:val="center"/>
    </w:pPr>
    <w:rPr>
      <w:rFonts w:ascii="宋体" w:hAnsi="宋体" w:eastAsia="宋体" w:cs="宋体"/>
      <w:color w:val="000000"/>
      <w:sz w:val="18"/>
      <w:szCs w:val="18"/>
    </w:rPr>
  </w:style>
  <w:style w:type="paragraph" w:customStyle="1" w:styleId="229">
    <w:name w:val="et18"/>
    <w:basedOn w:val="1"/>
    <w:qFormat/>
    <w:uiPriority w:val="0"/>
    <w:pPr>
      <w:pBdr>
        <w:top w:val="single" w:color="000000" w:sz="4" w:space="0"/>
        <w:left w:val="single" w:color="000000" w:sz="4" w:space="0"/>
        <w:bottom w:val="single" w:color="000000" w:sz="4" w:space="0"/>
        <w:right w:val="single" w:color="000000" w:sz="4" w:space="0"/>
      </w:pBdr>
      <w:shd w:val="clear" w:color="auto" w:fill="C5D9F1"/>
      <w:spacing w:before="100" w:beforeAutospacing="1" w:after="100" w:afterAutospacing="1"/>
      <w:jc w:val="center"/>
      <w:textAlignment w:val="center"/>
    </w:pPr>
    <w:rPr>
      <w:rFonts w:ascii="宋体" w:hAnsi="宋体" w:eastAsia="宋体" w:cs="宋体"/>
      <w:color w:val="000000"/>
    </w:rPr>
  </w:style>
  <w:style w:type="paragraph" w:customStyle="1" w:styleId="230">
    <w:name w:val="et19"/>
    <w:basedOn w:val="1"/>
    <w:qFormat/>
    <w:uiPriority w:val="0"/>
    <w:pPr>
      <w:pBdr>
        <w:top w:val="single" w:color="000000" w:sz="4" w:space="0"/>
        <w:left w:val="single" w:color="000000" w:sz="4" w:space="0"/>
        <w:bottom w:val="single" w:color="000000" w:sz="4" w:space="0"/>
        <w:right w:val="single" w:color="000000" w:sz="4" w:space="0"/>
      </w:pBdr>
      <w:shd w:val="clear" w:color="auto" w:fill="BFBFBF"/>
      <w:spacing w:before="100" w:beforeAutospacing="1" w:after="100" w:afterAutospacing="1"/>
      <w:jc w:val="center"/>
      <w:textAlignment w:val="center"/>
    </w:pPr>
    <w:rPr>
      <w:rFonts w:ascii="宋体" w:hAnsi="宋体" w:eastAsia="宋体" w:cs="宋体"/>
      <w:color w:val="000000"/>
      <w:sz w:val="18"/>
      <w:szCs w:val="18"/>
    </w:rPr>
  </w:style>
  <w:style w:type="paragraph" w:customStyle="1" w:styleId="231">
    <w:name w:val="et20"/>
    <w:basedOn w:val="1"/>
    <w:qFormat/>
    <w:uiPriority w:val="0"/>
    <w:pPr>
      <w:pBdr>
        <w:top w:val="single" w:color="000000" w:sz="4" w:space="0"/>
        <w:left w:val="single" w:color="000000" w:sz="4" w:space="0"/>
        <w:bottom w:val="single" w:color="000000" w:sz="4" w:space="0"/>
      </w:pBdr>
      <w:shd w:val="clear" w:color="auto" w:fill="BFBFBF"/>
      <w:spacing w:before="100" w:beforeAutospacing="1" w:after="100" w:afterAutospacing="1"/>
      <w:jc w:val="center"/>
      <w:textAlignment w:val="center"/>
    </w:pPr>
    <w:rPr>
      <w:rFonts w:ascii="宋体" w:hAnsi="宋体" w:eastAsia="宋体" w:cs="宋体"/>
      <w:color w:val="000000"/>
      <w:sz w:val="18"/>
      <w:szCs w:val="18"/>
    </w:rPr>
  </w:style>
  <w:style w:type="paragraph" w:customStyle="1" w:styleId="232">
    <w:name w:val="et21"/>
    <w:basedOn w:val="1"/>
    <w:qFormat/>
    <w:uiPriority w:val="0"/>
    <w:pPr>
      <w:pBdr>
        <w:top w:val="single" w:color="000000" w:sz="4" w:space="0"/>
        <w:bottom w:val="single" w:color="000000" w:sz="4" w:space="0"/>
      </w:pBdr>
      <w:shd w:val="clear" w:color="auto" w:fill="BFBFBF"/>
      <w:spacing w:before="100" w:beforeAutospacing="1" w:after="100" w:afterAutospacing="1"/>
      <w:jc w:val="center"/>
      <w:textAlignment w:val="center"/>
    </w:pPr>
    <w:rPr>
      <w:rFonts w:ascii="宋体" w:hAnsi="宋体" w:eastAsia="宋体" w:cs="宋体"/>
      <w:color w:val="000000"/>
      <w:sz w:val="18"/>
      <w:szCs w:val="18"/>
    </w:rPr>
  </w:style>
  <w:style w:type="paragraph" w:customStyle="1" w:styleId="233">
    <w:name w:val="et22"/>
    <w:basedOn w:val="1"/>
    <w:qFormat/>
    <w:uiPriority w:val="0"/>
    <w:pPr>
      <w:pBdr>
        <w:top w:val="single" w:color="000000" w:sz="4" w:space="0"/>
        <w:bottom w:val="single" w:color="000000" w:sz="4" w:space="0"/>
        <w:right w:val="single" w:color="000000" w:sz="4" w:space="0"/>
      </w:pBdr>
      <w:shd w:val="clear" w:color="auto" w:fill="BFBFBF"/>
      <w:spacing w:before="100" w:beforeAutospacing="1" w:after="100" w:afterAutospacing="1"/>
      <w:jc w:val="center"/>
      <w:textAlignment w:val="center"/>
    </w:pPr>
    <w:rPr>
      <w:rFonts w:ascii="宋体" w:hAnsi="宋体" w:eastAsia="宋体" w:cs="宋体"/>
      <w:color w:val="000000"/>
      <w:sz w:val="18"/>
      <w:szCs w:val="18"/>
    </w:rPr>
  </w:style>
  <w:style w:type="paragraph" w:customStyle="1" w:styleId="234">
    <w:name w:val="et23"/>
    <w:basedOn w:val="1"/>
    <w:qFormat/>
    <w:uiPriority w:val="0"/>
    <w:pPr>
      <w:spacing w:before="100" w:beforeAutospacing="1" w:after="100" w:afterAutospacing="1"/>
      <w:textAlignment w:val="center"/>
    </w:pPr>
    <w:rPr>
      <w:rFonts w:ascii="宋体" w:hAnsi="宋体" w:eastAsia="宋体" w:cs="宋体"/>
      <w:color w:val="000000"/>
      <w:sz w:val="18"/>
      <w:szCs w:val="18"/>
    </w:rPr>
  </w:style>
  <w:style w:type="paragraph" w:customStyle="1" w:styleId="235">
    <w:name w:val="et24"/>
    <w:basedOn w:val="1"/>
    <w:qFormat/>
    <w:uiPriority w:val="0"/>
    <w:pPr>
      <w:pBdr>
        <w:top w:val="single" w:color="000000" w:sz="8" w:space="0"/>
        <w:left w:val="single" w:color="000000" w:sz="8" w:space="0"/>
        <w:bottom w:val="single" w:color="000000" w:sz="8" w:space="0"/>
        <w:right w:val="single" w:color="000000" w:sz="8" w:space="0"/>
      </w:pBdr>
      <w:spacing w:before="100" w:beforeAutospacing="1" w:after="100" w:afterAutospacing="1"/>
      <w:textAlignment w:val="center"/>
    </w:pPr>
    <w:rPr>
      <w:rFonts w:ascii="宋体" w:hAnsi="宋体" w:eastAsia="宋体" w:cs="宋体"/>
      <w:color w:val="000000"/>
      <w:sz w:val="18"/>
      <w:szCs w:val="18"/>
    </w:rPr>
  </w:style>
  <w:style w:type="paragraph" w:customStyle="1" w:styleId="236">
    <w:name w:val="et25"/>
    <w:basedOn w:val="1"/>
    <w:qFormat/>
    <w:uiPriority w:val="0"/>
    <w:pPr>
      <w:pBdr>
        <w:left w:val="single" w:color="000000" w:sz="8" w:space="0"/>
        <w:bottom w:val="single" w:color="000000" w:sz="8" w:space="0"/>
        <w:right w:val="single" w:color="000000" w:sz="8" w:space="0"/>
      </w:pBdr>
      <w:spacing w:before="100" w:beforeAutospacing="1" w:after="100" w:afterAutospacing="1"/>
      <w:textAlignment w:val="center"/>
    </w:pPr>
    <w:rPr>
      <w:rFonts w:ascii="宋体" w:hAnsi="宋体" w:eastAsia="宋体" w:cs="宋体"/>
      <w:color w:val="000000"/>
      <w:sz w:val="18"/>
      <w:szCs w:val="18"/>
    </w:rPr>
  </w:style>
  <w:style w:type="paragraph" w:customStyle="1" w:styleId="237">
    <w:name w:val="et26"/>
    <w:basedOn w:val="1"/>
    <w:qFormat/>
    <w:uiPriority w:val="0"/>
    <w:pPr>
      <w:spacing w:before="100" w:beforeAutospacing="1" w:after="100" w:afterAutospacing="1"/>
    </w:pPr>
    <w:rPr>
      <w:rFonts w:ascii="宋体" w:hAnsi="宋体" w:eastAsia="宋体" w:cs="宋体"/>
      <w:color w:val="000000"/>
    </w:rPr>
  </w:style>
  <w:style w:type="paragraph" w:customStyle="1" w:styleId="238">
    <w:name w:val="et2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sz w:val="18"/>
      <w:szCs w:val="18"/>
    </w:rPr>
  </w:style>
  <w:style w:type="paragraph" w:customStyle="1" w:styleId="239">
    <w:name w:val="et28"/>
    <w:basedOn w:val="1"/>
    <w:qFormat/>
    <w:uiPriority w:val="0"/>
    <w:pPr>
      <w:pBdr>
        <w:top w:val="single" w:color="000000" w:sz="4" w:space="0"/>
        <w:left w:val="single" w:color="000000" w:sz="4" w:space="0"/>
        <w:bottom w:val="single" w:color="000000" w:sz="4" w:space="0"/>
        <w:right w:val="single" w:color="000000" w:sz="4" w:space="0"/>
      </w:pBdr>
      <w:shd w:val="clear" w:color="auto" w:fill="C5D9F1"/>
      <w:spacing w:before="100" w:beforeAutospacing="1" w:after="100" w:afterAutospacing="1"/>
      <w:jc w:val="center"/>
      <w:textAlignment w:val="center"/>
    </w:pPr>
    <w:rPr>
      <w:rFonts w:ascii="宋体" w:hAnsi="宋体" w:eastAsia="宋体" w:cs="宋体"/>
      <w:color w:val="000000"/>
      <w:sz w:val="18"/>
      <w:szCs w:val="18"/>
    </w:rPr>
  </w:style>
  <w:style w:type="paragraph" w:customStyle="1" w:styleId="240">
    <w:name w:val="et2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b/>
      <w:bCs/>
      <w:color w:val="FF0000"/>
      <w:sz w:val="18"/>
      <w:szCs w:val="18"/>
    </w:rPr>
  </w:style>
  <w:style w:type="paragraph" w:customStyle="1" w:styleId="241">
    <w:name w:val="et3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b/>
      <w:bCs/>
      <w:color w:val="000000"/>
      <w:sz w:val="18"/>
      <w:szCs w:val="18"/>
    </w:rPr>
  </w:style>
  <w:style w:type="paragraph" w:customStyle="1" w:styleId="242">
    <w:name w:val="et3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color w:val="FF0000"/>
      <w:sz w:val="18"/>
      <w:szCs w:val="18"/>
    </w:rPr>
  </w:style>
  <w:style w:type="paragraph" w:customStyle="1" w:styleId="243">
    <w:name w:val="et32"/>
    <w:basedOn w:val="1"/>
    <w:qFormat/>
    <w:uiPriority w:val="0"/>
    <w:pPr>
      <w:pBdr>
        <w:top w:val="single" w:color="000000" w:sz="4" w:space="0"/>
        <w:left w:val="single" w:color="000000" w:sz="4" w:space="0"/>
        <w:bottom w:val="single" w:color="000000" w:sz="4" w:space="0"/>
        <w:right w:val="single" w:color="000000" w:sz="4" w:space="0"/>
      </w:pBdr>
      <w:shd w:val="clear" w:color="auto" w:fill="C5D9F1"/>
      <w:spacing w:before="100" w:beforeAutospacing="1" w:after="100" w:afterAutospacing="1"/>
      <w:jc w:val="center"/>
      <w:textAlignment w:val="center"/>
    </w:pPr>
    <w:rPr>
      <w:rFonts w:ascii="宋体" w:hAnsi="宋体" w:eastAsia="宋体" w:cs="宋体"/>
      <w:b/>
      <w:bCs/>
      <w:color w:val="000000"/>
      <w:sz w:val="18"/>
      <w:szCs w:val="18"/>
    </w:rPr>
  </w:style>
  <w:style w:type="paragraph" w:customStyle="1" w:styleId="244">
    <w:name w:val="et33"/>
    <w:basedOn w:val="1"/>
    <w:qFormat/>
    <w:uiPriority w:val="0"/>
    <w:pPr>
      <w:pBdr>
        <w:top w:val="single" w:color="000000" w:sz="4" w:space="0"/>
        <w:left w:val="single" w:color="000000" w:sz="4" w:space="0"/>
        <w:bottom w:val="single" w:color="000000" w:sz="4" w:space="0"/>
        <w:right w:val="single" w:color="000000" w:sz="4" w:space="0"/>
      </w:pBdr>
      <w:shd w:val="clear" w:color="auto" w:fill="BFBFBF"/>
      <w:spacing w:before="100" w:beforeAutospacing="1" w:after="100" w:afterAutospacing="1"/>
      <w:jc w:val="center"/>
      <w:textAlignment w:val="center"/>
    </w:pPr>
    <w:rPr>
      <w:rFonts w:ascii="宋体" w:hAnsi="宋体" w:eastAsia="宋体" w:cs="宋体"/>
      <w:b/>
      <w:bCs/>
      <w:color w:val="000000"/>
      <w:sz w:val="18"/>
      <w:szCs w:val="18"/>
    </w:rPr>
  </w:style>
  <w:style w:type="paragraph" w:customStyle="1" w:styleId="245">
    <w:name w:val="et34"/>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eastAsia="宋体" w:cs="宋体"/>
      <w:b/>
      <w:bCs/>
      <w:color w:val="000000"/>
      <w:sz w:val="18"/>
      <w:szCs w:val="18"/>
    </w:rPr>
  </w:style>
  <w:style w:type="paragraph" w:customStyle="1" w:styleId="246">
    <w:name w:val="et35"/>
    <w:basedOn w:val="1"/>
    <w:qFormat/>
    <w:uiPriority w:val="0"/>
    <w:pPr>
      <w:pBdr>
        <w:top w:val="single" w:color="000000" w:sz="4" w:space="0"/>
        <w:left w:val="single" w:color="000000" w:sz="4" w:space="0"/>
        <w:bottom w:val="single" w:color="000000" w:sz="4" w:space="0"/>
        <w:right w:val="single" w:color="000000" w:sz="4" w:space="0"/>
      </w:pBdr>
      <w:shd w:val="clear" w:color="auto" w:fill="D8E4BC"/>
      <w:spacing w:before="100" w:beforeAutospacing="1" w:after="100" w:afterAutospacing="1"/>
      <w:jc w:val="center"/>
      <w:textAlignment w:val="center"/>
    </w:pPr>
    <w:rPr>
      <w:rFonts w:ascii="宋体" w:hAnsi="宋体" w:eastAsia="宋体" w:cs="宋体"/>
      <w:color w:val="000000"/>
      <w:sz w:val="18"/>
      <w:szCs w:val="18"/>
    </w:rPr>
  </w:style>
  <w:style w:type="character" w:customStyle="1" w:styleId="247">
    <w:name w:val="批注文字 Char1"/>
    <w:qFormat/>
    <w:uiPriority w:val="0"/>
    <w:rPr>
      <w:rFonts w:ascii="Times New Roman" w:hAnsi="Times New Roman" w:eastAsia="Times New Roman" w:cs="Times New Roman"/>
      <w:kern w:val="2"/>
      <w:sz w:val="21"/>
      <w:szCs w:val="24"/>
    </w:rPr>
  </w:style>
  <w:style w:type="character" w:customStyle="1" w:styleId="248">
    <w:name w:val="正文文本缩进 Char"/>
    <w:basedOn w:val="28"/>
    <w:qFormat/>
    <w:uiPriority w:val="0"/>
    <w:rPr>
      <w:rFonts w:ascii="Times New Roman" w:hAnsi="Times New Roman" w:eastAsia="宋体" w:cs="Times New Roman"/>
      <w:kern w:val="2"/>
      <w:sz w:val="21"/>
    </w:rPr>
  </w:style>
  <w:style w:type="character" w:customStyle="1" w:styleId="249">
    <w:name w:val="HTML 预设格式 Char"/>
    <w:basedOn w:val="28"/>
    <w:qFormat/>
    <w:uiPriority w:val="99"/>
    <w:rPr>
      <w:rFonts w:hint="eastAsia" w:ascii="宋体" w:hAnsi="宋体" w:eastAsia="宋体" w:cs="Times New Roman"/>
    </w:rPr>
  </w:style>
  <w:style w:type="paragraph" w:customStyle="1" w:styleId="250">
    <w:name w:val="SF表格标题"/>
    <w:basedOn w:val="1"/>
    <w:qFormat/>
    <w:uiPriority w:val="0"/>
    <w:pPr>
      <w:widowControl w:val="0"/>
      <w:spacing w:beforeLines="50"/>
      <w:jc w:val="center"/>
    </w:pPr>
    <w:rPr>
      <w:rFonts w:ascii="Century Gothic" w:hAnsi="Century Gothic" w:eastAsia="宋体"/>
      <w:kern w:val="2"/>
      <w:sz w:val="21"/>
    </w:rPr>
  </w:style>
  <w:style w:type="paragraph" w:customStyle="1" w:styleId="251">
    <w:name w:val="c正文"/>
    <w:qFormat/>
    <w:uiPriority w:val="0"/>
    <w:pPr>
      <w:tabs>
        <w:tab w:val="left" w:pos="1800"/>
        <w:tab w:val="right" w:leader="middleDot" w:pos="8100"/>
      </w:tabs>
      <w:spacing w:line="360" w:lineRule="auto"/>
      <w:ind w:firstLine="200" w:firstLineChars="200"/>
      <w:jc w:val="both"/>
    </w:pPr>
    <w:rPr>
      <w:rFonts w:ascii="仿宋_GB2312" w:hAnsi="宋体" w:eastAsia="仿宋_GB2312" w:cs="Times New Roman"/>
      <w:kern w:val="2"/>
      <w:sz w:val="28"/>
      <w:szCs w:val="20"/>
      <w:lang w:val="en-US" w:eastAsia="zh-CN" w:bidi="ar-SA"/>
    </w:rPr>
  </w:style>
  <w:style w:type="paragraph" w:customStyle="1" w:styleId="252">
    <w:name w:val="方案正文"/>
    <w:basedOn w:val="1"/>
    <w:link w:val="334"/>
    <w:qFormat/>
    <w:uiPriority w:val="0"/>
    <w:pPr>
      <w:widowControl w:val="0"/>
      <w:spacing w:line="360" w:lineRule="auto"/>
      <w:ind w:firstLine="200" w:firstLineChars="200"/>
    </w:pPr>
    <w:rPr>
      <w:rFonts w:ascii="宋体" w:hAnsi="宋体" w:eastAsia="宋体" w:cs="宋体"/>
      <w:snapToGrid w:val="0"/>
      <w:color w:val="000000"/>
      <w:sz w:val="28"/>
      <w:szCs w:val="20"/>
    </w:rPr>
  </w:style>
  <w:style w:type="paragraph" w:customStyle="1" w:styleId="253">
    <w:name w:val="txtnormal1"/>
    <w:basedOn w:val="1"/>
    <w:qFormat/>
    <w:uiPriority w:val="0"/>
    <w:pPr>
      <w:spacing w:before="100" w:beforeAutospacing="1" w:after="100" w:afterAutospacing="1"/>
    </w:pPr>
    <w:rPr>
      <w:rFonts w:ascii="Verdana" w:hAnsi="Verdana" w:eastAsia="宋体"/>
      <w:sz w:val="21"/>
      <w:szCs w:val="21"/>
    </w:rPr>
  </w:style>
  <w:style w:type="paragraph" w:customStyle="1" w:styleId="25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2"/>
      <w:lang w:val="en-US" w:eastAsia="zh-CN" w:bidi="ar-SA"/>
    </w:rPr>
  </w:style>
  <w:style w:type="paragraph" w:customStyle="1" w:styleId="255">
    <w:name w:val="_Style 49"/>
    <w:unhideWhenUsed/>
    <w:qFormat/>
    <w:uiPriority w:val="99"/>
    <w:pPr>
      <w:ind w:left="420" w:leftChars="200"/>
    </w:pPr>
    <w:rPr>
      <w:rFonts w:ascii="等线" w:hAnsi="等线" w:eastAsia="等线" w:cs="Times New Roman"/>
      <w:kern w:val="0"/>
      <w:sz w:val="21"/>
      <w:szCs w:val="22"/>
      <w:lang w:val="en-US" w:eastAsia="zh-CN" w:bidi="ar-SA"/>
    </w:rPr>
  </w:style>
  <w:style w:type="paragraph" w:customStyle="1" w:styleId="256">
    <w:name w:val="目录标题"/>
    <w:basedOn w:val="3"/>
    <w:next w:val="1"/>
    <w:qFormat/>
    <w:uiPriority w:val="72"/>
    <w:pPr>
      <w:outlineLvl w:val="9"/>
    </w:pPr>
    <w:rPr>
      <w:rFonts w:ascii="Calibri" w:hAnsi="Calibri" w:eastAsia="仿宋_GB2312"/>
    </w:rPr>
  </w:style>
  <w:style w:type="paragraph" w:customStyle="1" w:styleId="257">
    <w:name w:val="paragraph"/>
    <w:basedOn w:val="1"/>
    <w:qFormat/>
    <w:uiPriority w:val="0"/>
    <w:pPr>
      <w:spacing w:before="100" w:beforeAutospacing="1" w:after="100" w:afterAutospacing="1"/>
    </w:pPr>
    <w:rPr>
      <w:rFonts w:ascii="宋体" w:hAnsi="宋体" w:eastAsia="宋体" w:cs="宋体"/>
    </w:rPr>
  </w:style>
  <w:style w:type="paragraph" w:customStyle="1" w:styleId="258">
    <w:name w:val="xl134"/>
    <w:basedOn w:val="1"/>
    <w:qFormat/>
    <w:uiPriority w:val="0"/>
    <w:pPr>
      <w:pBdr>
        <w:top w:val="single" w:color="auto" w:sz="8" w:space="0"/>
        <w:bottom w:val="single" w:color="auto" w:sz="8" w:space="0"/>
        <w:right w:val="single" w:color="000000" w:sz="8" w:space="0"/>
      </w:pBdr>
      <w:spacing w:before="100" w:beforeAutospacing="1" w:after="100" w:afterAutospacing="1"/>
      <w:jc w:val="both"/>
      <w:textAlignment w:val="center"/>
    </w:pPr>
    <w:rPr>
      <w:rFonts w:ascii="宋体" w:hAnsi="宋体" w:eastAsia="宋体" w:cs="宋体"/>
      <w:color w:val="000000"/>
      <w:sz w:val="18"/>
      <w:szCs w:val="18"/>
    </w:rPr>
  </w:style>
  <w:style w:type="paragraph" w:customStyle="1" w:styleId="259">
    <w:name w:val="xl135"/>
    <w:basedOn w:val="1"/>
    <w:qFormat/>
    <w:uiPriority w:val="0"/>
    <w:pPr>
      <w:pBdr>
        <w:left w:val="single" w:color="auto" w:sz="8" w:space="0"/>
        <w:bottom w:val="single" w:color="auto" w:sz="8" w:space="0"/>
      </w:pBdr>
      <w:shd w:val="clear" w:color="000000" w:fill="BFBFBF"/>
      <w:spacing w:before="100" w:beforeAutospacing="1" w:after="100" w:afterAutospacing="1"/>
      <w:jc w:val="both"/>
      <w:textAlignment w:val="center"/>
    </w:pPr>
    <w:rPr>
      <w:rFonts w:ascii="宋体" w:hAnsi="宋体" w:eastAsia="宋体" w:cs="宋体"/>
      <w:color w:val="000000"/>
      <w:sz w:val="18"/>
      <w:szCs w:val="18"/>
    </w:rPr>
  </w:style>
  <w:style w:type="paragraph" w:customStyle="1" w:styleId="260">
    <w:name w:val="xl136"/>
    <w:basedOn w:val="1"/>
    <w:qFormat/>
    <w:uiPriority w:val="0"/>
    <w:pPr>
      <w:pBdr>
        <w:bottom w:val="single" w:color="auto" w:sz="8" w:space="0"/>
      </w:pBdr>
      <w:shd w:val="clear" w:color="000000" w:fill="BFBFBF"/>
      <w:spacing w:before="100" w:beforeAutospacing="1" w:after="100" w:afterAutospacing="1"/>
      <w:jc w:val="both"/>
      <w:textAlignment w:val="center"/>
    </w:pPr>
    <w:rPr>
      <w:rFonts w:ascii="宋体" w:hAnsi="宋体" w:eastAsia="宋体" w:cs="宋体"/>
      <w:color w:val="000000"/>
      <w:sz w:val="18"/>
      <w:szCs w:val="18"/>
    </w:rPr>
  </w:style>
  <w:style w:type="paragraph" w:customStyle="1" w:styleId="261">
    <w:name w:val="xl137"/>
    <w:basedOn w:val="1"/>
    <w:qFormat/>
    <w:uiPriority w:val="0"/>
    <w:pPr>
      <w:pBdr>
        <w:bottom w:val="single" w:color="auto" w:sz="8" w:space="0"/>
        <w:right w:val="single" w:color="000000" w:sz="8" w:space="0"/>
      </w:pBdr>
      <w:shd w:val="clear" w:color="000000" w:fill="BFBFBF"/>
      <w:spacing w:before="100" w:beforeAutospacing="1" w:after="100" w:afterAutospacing="1"/>
      <w:jc w:val="both"/>
      <w:textAlignment w:val="center"/>
    </w:pPr>
    <w:rPr>
      <w:rFonts w:ascii="宋体" w:hAnsi="宋体" w:eastAsia="宋体" w:cs="宋体"/>
      <w:color w:val="000000"/>
      <w:sz w:val="18"/>
      <w:szCs w:val="18"/>
    </w:rPr>
  </w:style>
  <w:style w:type="paragraph" w:customStyle="1" w:styleId="262">
    <w:name w:val="xl138"/>
    <w:basedOn w:val="1"/>
    <w:qFormat/>
    <w:uiPriority w:val="0"/>
    <w:pPr>
      <w:pBdr>
        <w:left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sz w:val="18"/>
      <w:szCs w:val="18"/>
    </w:rPr>
  </w:style>
  <w:style w:type="paragraph" w:customStyle="1" w:styleId="263">
    <w:name w:val="xl139"/>
    <w:basedOn w:val="1"/>
    <w:qFormat/>
    <w:uiPriority w:val="0"/>
    <w:pPr>
      <w:pBdr>
        <w:left w:val="single" w:color="auto" w:sz="8" w:space="0"/>
        <w:bottom w:val="single" w:color="000000" w:sz="8" w:space="0"/>
        <w:right w:val="single" w:color="auto" w:sz="8" w:space="0"/>
      </w:pBdr>
      <w:spacing w:before="100" w:beforeAutospacing="1" w:after="100" w:afterAutospacing="1"/>
      <w:jc w:val="center"/>
      <w:textAlignment w:val="center"/>
    </w:pPr>
    <w:rPr>
      <w:rFonts w:ascii="宋体" w:hAnsi="宋体" w:eastAsia="宋体" w:cs="宋体"/>
      <w:color w:val="000000"/>
      <w:sz w:val="18"/>
      <w:szCs w:val="18"/>
    </w:rPr>
  </w:style>
  <w:style w:type="paragraph" w:customStyle="1" w:styleId="264">
    <w:name w:val="xl140"/>
    <w:basedOn w:val="1"/>
    <w:qFormat/>
    <w:uiPriority w:val="0"/>
    <w:pPr>
      <w:pBdr>
        <w:top w:val="single" w:color="000000" w:sz="8" w:space="0"/>
        <w:left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sz w:val="18"/>
      <w:szCs w:val="18"/>
    </w:rPr>
  </w:style>
  <w:style w:type="paragraph" w:customStyle="1" w:styleId="265">
    <w:name w:val="xl141"/>
    <w:basedOn w:val="1"/>
    <w:qFormat/>
    <w:uiPriority w:val="0"/>
    <w:pPr>
      <w:pBdr>
        <w:top w:val="single" w:color="auto" w:sz="4" w:space="0"/>
        <w:left w:val="single" w:color="auto" w:sz="8" w:space="0"/>
      </w:pBdr>
      <w:spacing w:before="100" w:beforeAutospacing="1" w:after="100" w:afterAutospacing="1"/>
      <w:jc w:val="center"/>
      <w:textAlignment w:val="center"/>
    </w:pPr>
    <w:rPr>
      <w:rFonts w:ascii="宋体" w:hAnsi="宋体" w:eastAsia="宋体" w:cs="宋体"/>
      <w:color w:val="000000"/>
      <w:sz w:val="18"/>
      <w:szCs w:val="18"/>
    </w:rPr>
  </w:style>
  <w:style w:type="paragraph" w:customStyle="1" w:styleId="266">
    <w:name w:val="xl142"/>
    <w:basedOn w:val="1"/>
    <w:qFormat/>
    <w:uiPriority w:val="0"/>
    <w:pPr>
      <w:pBdr>
        <w:left w:val="single" w:color="auto" w:sz="8" w:space="0"/>
      </w:pBdr>
      <w:spacing w:before="100" w:beforeAutospacing="1" w:after="100" w:afterAutospacing="1"/>
      <w:jc w:val="center"/>
      <w:textAlignment w:val="center"/>
    </w:pPr>
    <w:rPr>
      <w:rFonts w:ascii="宋体" w:hAnsi="宋体" w:eastAsia="宋体" w:cs="宋体"/>
      <w:color w:val="000000"/>
      <w:sz w:val="18"/>
      <w:szCs w:val="18"/>
    </w:rPr>
  </w:style>
  <w:style w:type="paragraph" w:customStyle="1" w:styleId="267">
    <w:name w:val="xl143"/>
    <w:basedOn w:val="1"/>
    <w:qFormat/>
    <w:uiPriority w:val="0"/>
    <w:pPr>
      <w:pBdr>
        <w:left w:val="single" w:color="auto" w:sz="8" w:space="0"/>
        <w:bottom w:val="single" w:color="000000" w:sz="8" w:space="0"/>
      </w:pBdr>
      <w:spacing w:before="100" w:beforeAutospacing="1" w:after="100" w:afterAutospacing="1"/>
      <w:jc w:val="center"/>
      <w:textAlignment w:val="center"/>
    </w:pPr>
    <w:rPr>
      <w:rFonts w:ascii="宋体" w:hAnsi="宋体" w:eastAsia="宋体" w:cs="宋体"/>
      <w:color w:val="000000"/>
      <w:sz w:val="18"/>
      <w:szCs w:val="18"/>
    </w:rPr>
  </w:style>
  <w:style w:type="paragraph" w:customStyle="1" w:styleId="268">
    <w:name w:val="xl144"/>
    <w:basedOn w:val="1"/>
    <w:qFormat/>
    <w:uiPriority w:val="0"/>
    <w:pPr>
      <w:pBdr>
        <w:top w:val="single" w:color="000000" w:sz="8" w:space="0"/>
        <w:left w:val="single" w:color="auto" w:sz="8" w:space="0"/>
        <w:right w:val="single" w:color="auto" w:sz="8" w:space="0"/>
      </w:pBdr>
      <w:spacing w:before="100" w:beforeAutospacing="1" w:after="100" w:afterAutospacing="1"/>
      <w:jc w:val="both"/>
      <w:textAlignment w:val="center"/>
    </w:pPr>
    <w:rPr>
      <w:rFonts w:ascii="宋体" w:hAnsi="宋体" w:eastAsia="宋体" w:cs="宋体"/>
      <w:color w:val="000000"/>
      <w:sz w:val="18"/>
      <w:szCs w:val="18"/>
    </w:rPr>
  </w:style>
  <w:style w:type="paragraph" w:customStyle="1" w:styleId="269">
    <w:name w:val="xl145"/>
    <w:basedOn w:val="1"/>
    <w:qFormat/>
    <w:uiPriority w:val="0"/>
    <w:pPr>
      <w:pBdr>
        <w:left w:val="single" w:color="auto" w:sz="8" w:space="0"/>
        <w:right w:val="single" w:color="auto" w:sz="8" w:space="0"/>
      </w:pBdr>
      <w:spacing w:before="100" w:beforeAutospacing="1" w:after="100" w:afterAutospacing="1"/>
      <w:jc w:val="both"/>
      <w:textAlignment w:val="center"/>
    </w:pPr>
    <w:rPr>
      <w:rFonts w:ascii="宋体" w:hAnsi="宋体" w:eastAsia="宋体" w:cs="宋体"/>
      <w:color w:val="000000"/>
      <w:sz w:val="18"/>
      <w:szCs w:val="18"/>
    </w:rPr>
  </w:style>
  <w:style w:type="paragraph" w:customStyle="1" w:styleId="270">
    <w:name w:val="xl146"/>
    <w:basedOn w:val="1"/>
    <w:qFormat/>
    <w:uiPriority w:val="0"/>
    <w:pPr>
      <w:pBdr>
        <w:top w:val="single" w:color="auto" w:sz="8" w:space="0"/>
        <w:left w:val="single" w:color="auto" w:sz="8" w:space="0"/>
        <w:right w:val="single" w:color="auto" w:sz="8" w:space="0"/>
      </w:pBdr>
      <w:spacing w:before="100" w:beforeAutospacing="1" w:after="100" w:afterAutospacing="1"/>
      <w:jc w:val="both"/>
      <w:textAlignment w:val="center"/>
    </w:pPr>
    <w:rPr>
      <w:rFonts w:ascii="宋体" w:hAnsi="宋体" w:eastAsia="宋体" w:cs="宋体"/>
      <w:color w:val="000000"/>
      <w:sz w:val="18"/>
      <w:szCs w:val="18"/>
    </w:rPr>
  </w:style>
  <w:style w:type="paragraph" w:customStyle="1" w:styleId="271">
    <w:name w:val="xl147"/>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rPr>
  </w:style>
  <w:style w:type="paragraph" w:customStyle="1" w:styleId="272">
    <w:name w:val="xl148"/>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rPr>
  </w:style>
  <w:style w:type="paragraph" w:customStyle="1" w:styleId="273">
    <w:name w:val="xl14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sz w:val="18"/>
      <w:szCs w:val="18"/>
    </w:rPr>
  </w:style>
  <w:style w:type="paragraph" w:customStyle="1" w:styleId="274">
    <w:name w:val="xl150"/>
    <w:basedOn w:val="1"/>
    <w:qFormat/>
    <w:uiPriority w:val="0"/>
    <w:pPr>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sz w:val="18"/>
      <w:szCs w:val="18"/>
    </w:rPr>
  </w:style>
  <w:style w:type="paragraph" w:customStyle="1" w:styleId="275">
    <w:name w:val="xl15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color w:val="000000"/>
      <w:sz w:val="18"/>
      <w:szCs w:val="18"/>
    </w:rPr>
  </w:style>
  <w:style w:type="paragraph" w:customStyle="1" w:styleId="276">
    <w:name w:val="xl152"/>
    <w:basedOn w:val="1"/>
    <w:qFormat/>
    <w:uiPriority w:val="0"/>
    <w:pPr>
      <w:pBdr>
        <w:top w:val="single" w:color="auto" w:sz="8" w:space="0"/>
        <w:left w:val="single" w:color="auto" w:sz="8" w:space="0"/>
      </w:pBdr>
      <w:spacing w:before="100" w:beforeAutospacing="1" w:after="100" w:afterAutospacing="1"/>
      <w:jc w:val="center"/>
      <w:textAlignment w:val="center"/>
    </w:pPr>
    <w:rPr>
      <w:rFonts w:ascii="宋体" w:hAnsi="宋体" w:eastAsia="宋体" w:cs="宋体"/>
      <w:color w:val="000000"/>
      <w:sz w:val="18"/>
      <w:szCs w:val="18"/>
    </w:rPr>
  </w:style>
  <w:style w:type="paragraph" w:customStyle="1" w:styleId="277">
    <w:name w:val="xl153"/>
    <w:basedOn w:val="1"/>
    <w:qFormat/>
    <w:uiPriority w:val="0"/>
    <w:pPr>
      <w:pBdr>
        <w:top w:val="single" w:color="auto" w:sz="8" w:space="0"/>
      </w:pBdr>
      <w:spacing w:before="100" w:beforeAutospacing="1" w:after="100" w:afterAutospacing="1"/>
      <w:jc w:val="center"/>
      <w:textAlignment w:val="center"/>
    </w:pPr>
    <w:rPr>
      <w:rFonts w:ascii="宋体" w:hAnsi="宋体" w:eastAsia="宋体" w:cs="宋体"/>
      <w:color w:val="000000"/>
      <w:sz w:val="18"/>
      <w:szCs w:val="18"/>
    </w:rPr>
  </w:style>
  <w:style w:type="paragraph" w:customStyle="1" w:styleId="278">
    <w:name w:val="xl154"/>
    <w:basedOn w:val="1"/>
    <w:qFormat/>
    <w:uiPriority w:val="0"/>
    <w:pPr>
      <w:pBdr>
        <w:top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sz w:val="18"/>
      <w:szCs w:val="18"/>
    </w:rPr>
  </w:style>
  <w:style w:type="paragraph" w:customStyle="1" w:styleId="279">
    <w:name w:val="xl155"/>
    <w:basedOn w:val="1"/>
    <w:qFormat/>
    <w:uiPriority w:val="0"/>
    <w:pPr>
      <w:pBdr>
        <w:left w:val="single" w:color="auto" w:sz="8" w:space="0"/>
        <w:bottom w:val="single" w:color="auto" w:sz="8" w:space="0"/>
      </w:pBdr>
      <w:spacing w:before="100" w:beforeAutospacing="1" w:after="100" w:afterAutospacing="1"/>
      <w:jc w:val="center"/>
      <w:textAlignment w:val="center"/>
    </w:pPr>
    <w:rPr>
      <w:rFonts w:ascii="宋体" w:hAnsi="宋体" w:eastAsia="宋体" w:cs="宋体"/>
      <w:color w:val="000000"/>
      <w:sz w:val="18"/>
      <w:szCs w:val="18"/>
    </w:rPr>
  </w:style>
  <w:style w:type="paragraph" w:customStyle="1" w:styleId="280">
    <w:name w:val="xl156"/>
    <w:basedOn w:val="1"/>
    <w:qFormat/>
    <w:uiPriority w:val="0"/>
    <w:pPr>
      <w:pBdr>
        <w:bottom w:val="single" w:color="auto" w:sz="8" w:space="0"/>
      </w:pBdr>
      <w:spacing w:before="100" w:beforeAutospacing="1" w:after="100" w:afterAutospacing="1"/>
      <w:jc w:val="center"/>
      <w:textAlignment w:val="center"/>
    </w:pPr>
    <w:rPr>
      <w:rFonts w:ascii="宋体" w:hAnsi="宋体" w:eastAsia="宋体" w:cs="宋体"/>
      <w:color w:val="000000"/>
      <w:sz w:val="18"/>
      <w:szCs w:val="18"/>
    </w:rPr>
  </w:style>
  <w:style w:type="paragraph" w:customStyle="1" w:styleId="281">
    <w:name w:val="xl157"/>
    <w:basedOn w:val="1"/>
    <w:qFormat/>
    <w:uiPriority w:val="0"/>
    <w:pPr>
      <w:spacing w:before="100" w:beforeAutospacing="1" w:after="100" w:afterAutospacing="1"/>
      <w:jc w:val="center"/>
      <w:textAlignment w:val="center"/>
    </w:pPr>
    <w:rPr>
      <w:rFonts w:ascii="宋体" w:hAnsi="宋体" w:eastAsia="宋体" w:cs="宋体"/>
      <w:color w:val="000000"/>
    </w:rPr>
  </w:style>
  <w:style w:type="paragraph" w:customStyle="1" w:styleId="282">
    <w:name w:val="xl158"/>
    <w:basedOn w:val="1"/>
    <w:qFormat/>
    <w:uiPriority w:val="0"/>
    <w:pPr>
      <w:pBdr>
        <w:top w:val="single" w:color="000000" w:sz="8" w:space="0"/>
        <w:left w:val="single" w:color="000000" w:sz="8" w:space="0"/>
        <w:bottom w:val="single" w:color="000000" w:sz="8" w:space="0"/>
        <w:right w:val="single" w:color="000000" w:sz="8" w:space="0"/>
      </w:pBdr>
      <w:spacing w:before="100" w:beforeAutospacing="1" w:after="100" w:afterAutospacing="1"/>
      <w:jc w:val="both"/>
      <w:textAlignment w:val="center"/>
    </w:pPr>
    <w:rPr>
      <w:rFonts w:ascii="宋体" w:hAnsi="宋体" w:eastAsia="宋体" w:cs="宋体"/>
      <w:color w:val="FF0000"/>
    </w:rPr>
  </w:style>
  <w:style w:type="paragraph" w:customStyle="1" w:styleId="283">
    <w:name w:val="xl159"/>
    <w:basedOn w:val="1"/>
    <w:qFormat/>
    <w:uiPriority w:val="0"/>
    <w:pPr>
      <w:pBdr>
        <w:left w:val="single" w:color="000000" w:sz="8" w:space="0"/>
        <w:bottom w:val="single" w:color="000000" w:sz="8" w:space="0"/>
        <w:right w:val="single" w:color="000000" w:sz="8" w:space="0"/>
      </w:pBdr>
      <w:spacing w:before="100" w:beforeAutospacing="1" w:after="100" w:afterAutospacing="1"/>
      <w:jc w:val="both"/>
      <w:textAlignment w:val="center"/>
    </w:pPr>
    <w:rPr>
      <w:rFonts w:ascii="宋体" w:hAnsi="宋体" w:eastAsia="宋体" w:cs="宋体"/>
      <w:color w:val="000000"/>
    </w:rPr>
  </w:style>
  <w:style w:type="paragraph" w:customStyle="1" w:styleId="284">
    <w:name w:val="xl160"/>
    <w:basedOn w:val="1"/>
    <w:qFormat/>
    <w:uiPriority w:val="0"/>
    <w:pPr>
      <w:pBdr>
        <w:left w:val="single" w:color="000000" w:sz="8" w:space="0"/>
        <w:bottom w:val="single" w:color="000000" w:sz="8" w:space="0"/>
        <w:right w:val="single" w:color="000000" w:sz="8" w:space="0"/>
      </w:pBdr>
      <w:spacing w:before="100" w:beforeAutospacing="1" w:after="100" w:afterAutospacing="1"/>
      <w:jc w:val="both"/>
      <w:textAlignment w:val="center"/>
    </w:pPr>
    <w:rPr>
      <w:rFonts w:ascii="宋体" w:hAnsi="宋体" w:eastAsia="宋体" w:cs="宋体"/>
    </w:rPr>
  </w:style>
  <w:style w:type="paragraph" w:customStyle="1" w:styleId="285">
    <w:name w:val="xl161"/>
    <w:basedOn w:val="1"/>
    <w:qFormat/>
    <w:uiPriority w:val="0"/>
    <w:pPr>
      <w:pBdr>
        <w:left w:val="single" w:color="000000" w:sz="8" w:space="0"/>
        <w:bottom w:val="single" w:color="000000" w:sz="8" w:space="0"/>
        <w:right w:val="single" w:color="000000" w:sz="8" w:space="0"/>
      </w:pBdr>
      <w:spacing w:before="100" w:beforeAutospacing="1" w:after="100" w:afterAutospacing="1"/>
      <w:jc w:val="both"/>
      <w:textAlignment w:val="center"/>
    </w:pPr>
    <w:rPr>
      <w:rFonts w:ascii="宋体" w:hAnsi="宋体" w:eastAsia="宋体" w:cs="宋体"/>
      <w:color w:val="FF0000"/>
    </w:rPr>
  </w:style>
  <w:style w:type="paragraph" w:customStyle="1" w:styleId="286">
    <w:name w:val="xl162"/>
    <w:basedOn w:val="1"/>
    <w:qFormat/>
    <w:uiPriority w:val="0"/>
    <w:pPr>
      <w:pBdr>
        <w:top w:val="single" w:color="000000" w:sz="8" w:space="0"/>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eastAsia="宋体" w:cs="宋体"/>
      <w:color w:val="FF0000"/>
    </w:rPr>
  </w:style>
  <w:style w:type="paragraph" w:customStyle="1" w:styleId="287">
    <w:name w:val="xl163"/>
    <w:basedOn w:val="1"/>
    <w:qFormat/>
    <w:uiPriority w:val="0"/>
    <w:pPr>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eastAsia="宋体" w:cs="宋体"/>
    </w:rPr>
  </w:style>
  <w:style w:type="paragraph" w:customStyle="1" w:styleId="288">
    <w:name w:val="xl164"/>
    <w:basedOn w:val="1"/>
    <w:qFormat/>
    <w:uiPriority w:val="0"/>
    <w:pPr>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eastAsia="宋体" w:cs="宋体"/>
      <w:color w:val="FF0000"/>
    </w:rPr>
  </w:style>
  <w:style w:type="paragraph" w:customStyle="1" w:styleId="289">
    <w:name w:val="xl165"/>
    <w:basedOn w:val="1"/>
    <w:qFormat/>
    <w:uiPriority w:val="0"/>
    <w:pPr>
      <w:pBdr>
        <w:top w:val="single" w:color="000000" w:sz="8" w:space="0"/>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eastAsia="宋体" w:cs="宋体"/>
    </w:rPr>
  </w:style>
  <w:style w:type="paragraph" w:customStyle="1" w:styleId="290">
    <w:name w:val="xl166"/>
    <w:basedOn w:val="1"/>
    <w:qFormat/>
    <w:uiPriority w:val="0"/>
    <w:pPr>
      <w:pBdr>
        <w:top w:val="single" w:color="000000" w:sz="8" w:space="0"/>
        <w:left w:val="single" w:color="000000" w:sz="8" w:space="0"/>
        <w:bottom w:val="single" w:color="000000" w:sz="8" w:space="0"/>
        <w:right w:val="single" w:color="000000" w:sz="8" w:space="0"/>
      </w:pBdr>
      <w:spacing w:before="100" w:beforeAutospacing="1" w:after="100" w:afterAutospacing="1"/>
      <w:jc w:val="both"/>
      <w:textAlignment w:val="center"/>
    </w:pPr>
    <w:rPr>
      <w:rFonts w:ascii="宋体" w:hAnsi="宋体" w:eastAsia="宋体" w:cs="宋体"/>
    </w:rPr>
  </w:style>
  <w:style w:type="paragraph" w:customStyle="1" w:styleId="291">
    <w:name w:val="xl167"/>
    <w:basedOn w:val="1"/>
    <w:qFormat/>
    <w:uiPriority w:val="0"/>
    <w:pPr>
      <w:pBdr>
        <w:top w:val="single" w:color="000000" w:sz="8" w:space="0"/>
        <w:bottom w:val="single" w:color="000000" w:sz="8" w:space="0"/>
        <w:right w:val="single" w:color="000000" w:sz="8" w:space="0"/>
      </w:pBdr>
      <w:spacing w:before="100" w:beforeAutospacing="1" w:after="100" w:afterAutospacing="1"/>
      <w:jc w:val="both"/>
      <w:textAlignment w:val="center"/>
    </w:pPr>
    <w:rPr>
      <w:rFonts w:ascii="Calibri" w:hAnsi="Calibri" w:eastAsia="宋体" w:cs="Calibri"/>
    </w:rPr>
  </w:style>
  <w:style w:type="paragraph" w:customStyle="1" w:styleId="292">
    <w:name w:val="xl168"/>
    <w:basedOn w:val="1"/>
    <w:qFormat/>
    <w:uiPriority w:val="0"/>
    <w:pPr>
      <w:pBdr>
        <w:bottom w:val="single" w:color="000000" w:sz="8" w:space="0"/>
        <w:right w:val="single" w:color="000000" w:sz="8" w:space="0"/>
      </w:pBdr>
      <w:spacing w:before="100" w:beforeAutospacing="1" w:after="100" w:afterAutospacing="1"/>
      <w:jc w:val="both"/>
      <w:textAlignment w:val="center"/>
    </w:pPr>
    <w:rPr>
      <w:rFonts w:ascii="宋体" w:hAnsi="宋体" w:eastAsia="宋体" w:cs="宋体"/>
    </w:rPr>
  </w:style>
  <w:style w:type="paragraph" w:customStyle="1" w:styleId="293">
    <w:name w:val="xl169"/>
    <w:basedOn w:val="1"/>
    <w:qFormat/>
    <w:uiPriority w:val="0"/>
    <w:pPr>
      <w:pBdr>
        <w:bottom w:val="single" w:color="000000" w:sz="8" w:space="0"/>
        <w:right w:val="single" w:color="000000" w:sz="8" w:space="0"/>
      </w:pBdr>
      <w:spacing w:before="100" w:beforeAutospacing="1" w:after="100" w:afterAutospacing="1"/>
      <w:jc w:val="both"/>
      <w:textAlignment w:val="center"/>
    </w:pPr>
    <w:rPr>
      <w:rFonts w:ascii="Calibri" w:hAnsi="Calibri" w:eastAsia="宋体" w:cs="Calibri"/>
    </w:rPr>
  </w:style>
  <w:style w:type="paragraph" w:customStyle="1" w:styleId="294">
    <w:name w:val="xl170"/>
    <w:basedOn w:val="1"/>
    <w:qFormat/>
    <w:uiPriority w:val="0"/>
    <w:pPr>
      <w:pBdr>
        <w:bottom w:val="single" w:color="000000" w:sz="8" w:space="0"/>
        <w:right w:val="single" w:color="000000" w:sz="8" w:space="0"/>
      </w:pBdr>
      <w:spacing w:before="100" w:beforeAutospacing="1" w:after="100" w:afterAutospacing="1"/>
      <w:jc w:val="both"/>
      <w:textAlignment w:val="center"/>
    </w:pPr>
    <w:rPr>
      <w:rFonts w:ascii="宋体" w:hAnsi="宋体" w:eastAsia="宋体" w:cs="宋体"/>
      <w:color w:val="FF0000"/>
    </w:rPr>
  </w:style>
  <w:style w:type="paragraph" w:customStyle="1" w:styleId="295">
    <w:name w:val="xl171"/>
    <w:basedOn w:val="1"/>
    <w:qFormat/>
    <w:uiPriority w:val="0"/>
    <w:pPr>
      <w:pBdr>
        <w:bottom w:val="single" w:color="000000" w:sz="8" w:space="0"/>
        <w:right w:val="single" w:color="000000" w:sz="8" w:space="0"/>
      </w:pBdr>
      <w:spacing w:before="100" w:beforeAutospacing="1" w:after="100" w:afterAutospacing="1"/>
      <w:jc w:val="both"/>
      <w:textAlignment w:val="center"/>
    </w:pPr>
    <w:rPr>
      <w:rFonts w:ascii="Calibri" w:hAnsi="Calibri" w:eastAsia="宋体" w:cs="Calibri"/>
      <w:color w:val="FF0000"/>
    </w:rPr>
  </w:style>
  <w:style w:type="paragraph" w:customStyle="1" w:styleId="296">
    <w:name w:val="xl172"/>
    <w:basedOn w:val="1"/>
    <w:qFormat/>
    <w:uiPriority w:val="0"/>
    <w:pPr>
      <w:pBdr>
        <w:top w:val="single" w:color="000000" w:sz="8" w:space="0"/>
        <w:left w:val="single" w:color="000000" w:sz="8" w:space="0"/>
        <w:bottom w:val="single" w:color="000000" w:sz="8" w:space="0"/>
        <w:right w:val="single" w:color="000000" w:sz="8" w:space="0"/>
      </w:pBdr>
      <w:spacing w:before="100" w:beforeAutospacing="1" w:after="100" w:afterAutospacing="1"/>
      <w:jc w:val="both"/>
      <w:textAlignment w:val="center"/>
    </w:pPr>
    <w:rPr>
      <w:rFonts w:ascii="Calibri" w:hAnsi="Calibri" w:eastAsia="宋体" w:cs="Calibri"/>
    </w:rPr>
  </w:style>
  <w:style w:type="paragraph" w:customStyle="1" w:styleId="297">
    <w:name w:val="xl173"/>
    <w:basedOn w:val="1"/>
    <w:qFormat/>
    <w:uiPriority w:val="0"/>
    <w:pPr>
      <w:pBdr>
        <w:left w:val="single" w:color="000000" w:sz="8" w:space="0"/>
        <w:bottom w:val="single" w:color="000000" w:sz="8" w:space="0"/>
        <w:right w:val="single" w:color="000000" w:sz="8" w:space="0"/>
      </w:pBdr>
      <w:spacing w:before="100" w:beforeAutospacing="1" w:after="100" w:afterAutospacing="1"/>
      <w:jc w:val="both"/>
      <w:textAlignment w:val="center"/>
    </w:pPr>
    <w:rPr>
      <w:rFonts w:ascii="Calibri" w:hAnsi="Calibri" w:eastAsia="宋体" w:cs="Calibri"/>
    </w:rPr>
  </w:style>
  <w:style w:type="paragraph" w:customStyle="1" w:styleId="298">
    <w:name w:val="xl174"/>
    <w:basedOn w:val="1"/>
    <w:qFormat/>
    <w:uiPriority w:val="0"/>
    <w:pPr>
      <w:pBdr>
        <w:left w:val="single" w:color="000000" w:sz="8" w:space="0"/>
        <w:bottom w:val="single" w:color="000000" w:sz="8" w:space="0"/>
        <w:right w:val="single" w:color="000000" w:sz="8" w:space="0"/>
      </w:pBdr>
      <w:spacing w:before="100" w:beforeAutospacing="1" w:after="100" w:afterAutospacing="1"/>
      <w:jc w:val="both"/>
      <w:textAlignment w:val="center"/>
    </w:pPr>
    <w:rPr>
      <w:rFonts w:ascii="Calibri" w:hAnsi="Calibri" w:eastAsia="宋体" w:cs="Calibri"/>
      <w:color w:val="FF0000"/>
    </w:rPr>
  </w:style>
  <w:style w:type="paragraph" w:customStyle="1" w:styleId="299">
    <w:name w:val="xl175"/>
    <w:basedOn w:val="1"/>
    <w:qFormat/>
    <w:uiPriority w:val="0"/>
    <w:pPr>
      <w:pBdr>
        <w:top w:val="single" w:color="000000" w:sz="8" w:space="0"/>
        <w:bottom w:val="single" w:color="000000" w:sz="8" w:space="0"/>
        <w:right w:val="single" w:color="000000" w:sz="8" w:space="0"/>
      </w:pBdr>
      <w:spacing w:before="100" w:beforeAutospacing="1" w:after="100" w:afterAutospacing="1"/>
      <w:jc w:val="both"/>
      <w:textAlignment w:val="center"/>
    </w:pPr>
    <w:rPr>
      <w:rFonts w:ascii="宋体" w:hAnsi="宋体" w:eastAsia="宋体" w:cs="宋体"/>
    </w:rPr>
  </w:style>
  <w:style w:type="paragraph" w:customStyle="1" w:styleId="300">
    <w:name w:val="xl176"/>
    <w:basedOn w:val="1"/>
    <w:qFormat/>
    <w:uiPriority w:val="0"/>
    <w:pPr>
      <w:spacing w:before="100" w:beforeAutospacing="1" w:after="100" w:afterAutospacing="1"/>
    </w:pPr>
    <w:rPr>
      <w:rFonts w:ascii="宋体" w:hAnsi="宋体" w:eastAsia="宋体" w:cs="宋体"/>
    </w:rPr>
  </w:style>
  <w:style w:type="paragraph" w:customStyle="1" w:styleId="301">
    <w:name w:val="xl177"/>
    <w:basedOn w:val="1"/>
    <w:qFormat/>
    <w:uiPriority w:val="0"/>
    <w:pPr>
      <w:spacing w:before="100" w:beforeAutospacing="1" w:after="100" w:afterAutospacing="1"/>
    </w:pPr>
    <w:rPr>
      <w:rFonts w:ascii="宋体" w:hAnsi="宋体" w:eastAsia="宋体" w:cs="宋体"/>
      <w:color w:val="000000"/>
    </w:rPr>
  </w:style>
  <w:style w:type="table" w:customStyle="1" w:styleId="302">
    <w:name w:val="TableGrid"/>
    <w:qFormat/>
    <w:uiPriority w:val="0"/>
    <w:rPr>
      <w:kern w:val="0"/>
      <w:sz w:val="20"/>
      <w:szCs w:val="20"/>
    </w:rPr>
    <w:tblPr>
      <w:tblCellMar>
        <w:top w:w="0" w:type="dxa"/>
        <w:left w:w="0" w:type="dxa"/>
        <w:bottom w:w="0" w:type="dxa"/>
        <w:right w:w="0" w:type="dxa"/>
      </w:tblCellMar>
    </w:tblPr>
  </w:style>
  <w:style w:type="table" w:customStyle="1" w:styleId="303">
    <w:name w:val="TableGrid1"/>
    <w:qFormat/>
    <w:uiPriority w:val="0"/>
    <w:rPr>
      <w:kern w:val="0"/>
      <w:sz w:val="20"/>
      <w:szCs w:val="20"/>
    </w:rPr>
    <w:tblPr>
      <w:tblCellMar>
        <w:top w:w="0" w:type="dxa"/>
        <w:left w:w="0" w:type="dxa"/>
        <w:bottom w:w="0" w:type="dxa"/>
        <w:right w:w="0" w:type="dxa"/>
      </w:tblCellMar>
    </w:tblPr>
  </w:style>
  <w:style w:type="paragraph" w:customStyle="1" w:styleId="304">
    <w:name w:val="Other|1"/>
    <w:basedOn w:val="1"/>
    <w:link w:val="403"/>
    <w:qFormat/>
    <w:uiPriority w:val="0"/>
    <w:pPr>
      <w:widowControl w:val="0"/>
      <w:spacing w:after="165" w:line="348" w:lineRule="auto"/>
      <w:ind w:left="8" w:right="4147" w:firstLine="400"/>
    </w:pPr>
    <w:rPr>
      <w:rFonts w:ascii="宋体" w:hAnsi="宋体" w:eastAsia="宋体" w:cs="宋体"/>
      <w:color w:val="000000"/>
      <w:kern w:val="2"/>
      <w:sz w:val="19"/>
      <w:szCs w:val="19"/>
      <w:lang w:val="zh-TW" w:eastAsia="zh-TW" w:bidi="zh-TW"/>
    </w:rPr>
  </w:style>
  <w:style w:type="table" w:customStyle="1" w:styleId="305">
    <w:name w:val="Table Normal"/>
    <w:qFormat/>
    <w:uiPriority w:val="2"/>
    <w:rPr>
      <w:kern w:val="0"/>
      <w:sz w:val="20"/>
      <w:szCs w:val="20"/>
    </w:rPr>
    <w:tblPr>
      <w:tblCellMar>
        <w:top w:w="0" w:type="dxa"/>
        <w:left w:w="0" w:type="dxa"/>
        <w:bottom w:w="0" w:type="dxa"/>
        <w:right w:w="0" w:type="dxa"/>
      </w:tblCellMar>
    </w:tblPr>
  </w:style>
  <w:style w:type="paragraph" w:customStyle="1" w:styleId="306">
    <w:name w:val="SF表内文字（居左）"/>
    <w:basedOn w:val="1"/>
    <w:qFormat/>
    <w:uiPriority w:val="0"/>
    <w:pPr>
      <w:widowControl w:val="0"/>
      <w:spacing w:line="240" w:lineRule="exact"/>
    </w:pPr>
    <w:rPr>
      <w:rFonts w:ascii="Century Gothic" w:hAnsi="Century Gothic" w:eastAsia="等线" w:cs="等线"/>
      <w:color w:val="000000"/>
      <w:w w:val="90"/>
      <w:kern w:val="2"/>
      <w:sz w:val="18"/>
      <w:szCs w:val="28"/>
    </w:rPr>
  </w:style>
  <w:style w:type="paragraph" w:customStyle="1" w:styleId="307">
    <w:name w:val="默认段落字体 Para Char"/>
    <w:basedOn w:val="1"/>
    <w:qFormat/>
    <w:uiPriority w:val="0"/>
    <w:pPr>
      <w:widowControl w:val="0"/>
      <w:spacing w:line="360" w:lineRule="auto"/>
      <w:ind w:firstLine="420"/>
      <w:jc w:val="both"/>
    </w:pPr>
    <w:rPr>
      <w:rFonts w:ascii="Bookman Old Style" w:hAnsi="Bookman Old Style" w:eastAsia="仿宋_GB2312" w:cs="等线"/>
      <w:color w:val="000000"/>
      <w:kern w:val="2"/>
      <w:sz w:val="28"/>
      <w:szCs w:val="28"/>
    </w:rPr>
  </w:style>
  <w:style w:type="paragraph" w:customStyle="1" w:styleId="308">
    <w:name w:val="Char"/>
    <w:basedOn w:val="1"/>
    <w:qFormat/>
    <w:uiPriority w:val="0"/>
    <w:pPr>
      <w:spacing w:after="160" w:line="240" w:lineRule="exact"/>
    </w:pPr>
    <w:rPr>
      <w:rFonts w:ascii="Verdana" w:hAnsi="Verdana" w:eastAsia="等线" w:cs="等线"/>
      <w:color w:val="000000"/>
      <w:sz w:val="20"/>
      <w:szCs w:val="20"/>
      <w:lang w:eastAsia="en-US"/>
    </w:rPr>
  </w:style>
  <w:style w:type="paragraph" w:customStyle="1" w:styleId="309">
    <w:name w:val="表内容"/>
    <w:basedOn w:val="1"/>
    <w:qFormat/>
    <w:uiPriority w:val="0"/>
    <w:pPr>
      <w:widowControl w:val="0"/>
      <w:adjustRightInd w:val="0"/>
      <w:snapToGrid w:val="0"/>
      <w:spacing w:line="310" w:lineRule="atLeast"/>
      <w:jc w:val="center"/>
    </w:pPr>
    <w:rPr>
      <w:rFonts w:ascii="等线" w:hAnsi="等线" w:eastAsia="等线" w:cs="等线"/>
      <w:color w:val="000000"/>
      <w:kern w:val="2"/>
      <w:sz w:val="18"/>
      <w:szCs w:val="20"/>
    </w:rPr>
  </w:style>
  <w:style w:type="paragraph" w:customStyle="1" w:styleId="310">
    <w:name w:val="正文1"/>
    <w:qFormat/>
    <w:uiPriority w:val="0"/>
    <w:pPr>
      <w:jc w:val="both"/>
    </w:pPr>
    <w:rPr>
      <w:rFonts w:ascii="Times New Roman" w:hAnsi="Times New Roman" w:eastAsia="等线" w:cs="等线"/>
      <w:color w:val="000000"/>
      <w:kern w:val="2"/>
      <w:sz w:val="21"/>
      <w:szCs w:val="21"/>
      <w:lang w:val="en-US" w:eastAsia="zh-CN" w:bidi="ar-SA"/>
    </w:rPr>
  </w:style>
  <w:style w:type="paragraph" w:customStyle="1" w:styleId="311">
    <w:name w:val="b"/>
    <w:basedOn w:val="1"/>
    <w:qFormat/>
    <w:uiPriority w:val="0"/>
    <w:pPr>
      <w:widowControl w:val="0"/>
      <w:spacing w:line="360" w:lineRule="auto"/>
      <w:ind w:firstLine="200" w:firstLineChars="200"/>
      <w:jc w:val="both"/>
    </w:pPr>
    <w:rPr>
      <w:rFonts w:ascii="等线" w:hAnsi="等线" w:eastAsia="等线" w:cs="等线"/>
      <w:color w:val="000000"/>
      <w:kern w:val="2"/>
      <w:sz w:val="28"/>
      <w:szCs w:val="28"/>
    </w:rPr>
  </w:style>
  <w:style w:type="paragraph" w:customStyle="1" w:styleId="312">
    <w:name w:val="表正文"/>
    <w:qFormat/>
    <w:uiPriority w:val="0"/>
    <w:rPr>
      <w:rFonts w:ascii="仿宋_GB2312" w:hAnsi="宋体" w:eastAsia="仿宋_GB2312" w:cs="等线"/>
      <w:color w:val="000000"/>
      <w:kern w:val="2"/>
      <w:sz w:val="24"/>
      <w:szCs w:val="21"/>
      <w:lang w:val="en-US" w:eastAsia="zh-CN" w:bidi="ar-SA"/>
    </w:rPr>
  </w:style>
  <w:style w:type="paragraph" w:customStyle="1" w:styleId="313">
    <w:name w:val="列表段落1"/>
    <w:basedOn w:val="1"/>
    <w:qFormat/>
    <w:uiPriority w:val="0"/>
    <w:pPr>
      <w:widowControl w:val="0"/>
      <w:ind w:firstLine="420" w:firstLineChars="200"/>
      <w:jc w:val="both"/>
    </w:pPr>
    <w:rPr>
      <w:rFonts w:ascii="Calibri" w:hAnsi="Calibri" w:eastAsia="等线" w:cs="等线"/>
      <w:color w:val="000000"/>
      <w:kern w:val="2"/>
      <w:sz w:val="28"/>
      <w:szCs w:val="22"/>
    </w:rPr>
  </w:style>
  <w:style w:type="paragraph" w:customStyle="1" w:styleId="314">
    <w:name w:val="pic-info"/>
    <w:basedOn w:val="1"/>
    <w:qFormat/>
    <w:uiPriority w:val="0"/>
    <w:pPr>
      <w:spacing w:before="100" w:beforeAutospacing="1" w:after="100" w:afterAutospacing="1"/>
    </w:pPr>
    <w:rPr>
      <w:rFonts w:ascii="宋体" w:hAnsi="宋体" w:eastAsia="等线" w:cs="宋体"/>
      <w:color w:val="000000"/>
      <w:szCs w:val="28"/>
    </w:rPr>
  </w:style>
  <w:style w:type="paragraph" w:customStyle="1" w:styleId="315">
    <w:name w:val="p0"/>
    <w:basedOn w:val="1"/>
    <w:qFormat/>
    <w:uiPriority w:val="0"/>
    <w:pPr>
      <w:jc w:val="both"/>
    </w:pPr>
    <w:rPr>
      <w:rFonts w:ascii="等线" w:hAnsi="等线" w:eastAsia="等线" w:cs="等线"/>
      <w:color w:val="000000"/>
      <w:sz w:val="28"/>
      <w:szCs w:val="21"/>
    </w:rPr>
  </w:style>
  <w:style w:type="paragraph" w:customStyle="1" w:styleId="316">
    <w:name w:val="表"/>
    <w:basedOn w:val="1"/>
    <w:qFormat/>
    <w:uiPriority w:val="0"/>
    <w:pPr>
      <w:jc w:val="center"/>
    </w:pPr>
    <w:rPr>
      <w:rFonts w:ascii="宋体" w:hAnsi="宋体" w:eastAsia="等线" w:cs="宋体"/>
      <w:color w:val="000000"/>
      <w:sz w:val="28"/>
      <w:szCs w:val="28"/>
    </w:rPr>
  </w:style>
  <w:style w:type="paragraph" w:customStyle="1" w:styleId="317">
    <w:name w:val="正文 + 仿宋_GB2312"/>
    <w:basedOn w:val="1"/>
    <w:qFormat/>
    <w:uiPriority w:val="0"/>
    <w:pPr>
      <w:widowControl w:val="0"/>
      <w:jc w:val="both"/>
    </w:pPr>
    <w:rPr>
      <w:rFonts w:ascii="等线" w:hAnsi="等线" w:eastAsia="等线" w:cs="等线"/>
      <w:color w:val="000000"/>
      <w:kern w:val="2"/>
      <w:sz w:val="28"/>
      <w:szCs w:val="28"/>
    </w:rPr>
  </w:style>
  <w:style w:type="paragraph" w:customStyle="1" w:styleId="318">
    <w:name w:val="Char1"/>
    <w:basedOn w:val="1"/>
    <w:qFormat/>
    <w:uiPriority w:val="0"/>
    <w:pPr>
      <w:widowControl w:val="0"/>
      <w:spacing w:line="300" w:lineRule="auto"/>
      <w:jc w:val="both"/>
    </w:pPr>
    <w:rPr>
      <w:rFonts w:ascii="黑体" w:hAnsi="等线" w:eastAsia="仿宋_GB2312" w:cs="黑体"/>
      <w:color w:val="000000"/>
      <w:kern w:val="2"/>
      <w:szCs w:val="28"/>
    </w:rPr>
  </w:style>
  <w:style w:type="character" w:customStyle="1" w:styleId="319">
    <w:name w:val="Char Char Char Char1"/>
    <w:qFormat/>
    <w:uiPriority w:val="0"/>
    <w:rPr>
      <w:rFonts w:ascii="Arial" w:hAnsi="Arial" w:eastAsia="黑体" w:cs="等线"/>
      <w:b/>
      <w:bCs/>
      <w:kern w:val="2"/>
      <w:sz w:val="32"/>
      <w:szCs w:val="32"/>
      <w:lang w:val="en-US" w:eastAsia="zh-CN" w:bidi="ar-SA"/>
    </w:rPr>
  </w:style>
  <w:style w:type="character" w:customStyle="1" w:styleId="320">
    <w:name w:val="apple-style-span"/>
    <w:qFormat/>
    <w:uiPriority w:val="0"/>
    <w:rPr>
      <w:rFonts w:ascii="等线" w:hAnsi="等线" w:eastAsia="等线" w:cs="等线"/>
    </w:rPr>
  </w:style>
  <w:style w:type="character" w:customStyle="1" w:styleId="321">
    <w:name w:val="apple-converted-space"/>
    <w:qFormat/>
    <w:uiPriority w:val="0"/>
    <w:rPr>
      <w:rFonts w:ascii="等线" w:hAnsi="等线" w:eastAsia="等线" w:cs="等线"/>
    </w:rPr>
  </w:style>
  <w:style w:type="character" w:customStyle="1" w:styleId="322">
    <w:name w:val="dl1"/>
    <w:qFormat/>
    <w:uiPriority w:val="0"/>
    <w:rPr>
      <w:rFonts w:ascii="等线" w:hAnsi="等线" w:eastAsia="等线" w:cs="等线"/>
    </w:rPr>
  </w:style>
  <w:style w:type="character" w:customStyle="1" w:styleId="323">
    <w:name w:val="Char Char1"/>
    <w:qFormat/>
    <w:uiPriority w:val="0"/>
    <w:rPr>
      <w:rFonts w:ascii="Arial" w:hAnsi="Arial" w:eastAsia="黑体" w:cs="等线"/>
      <w:b/>
      <w:bCs/>
      <w:kern w:val="2"/>
      <w:sz w:val="32"/>
      <w:szCs w:val="32"/>
      <w:lang w:val="en-US" w:eastAsia="zh-CN" w:bidi="ar-SA"/>
    </w:rPr>
  </w:style>
  <w:style w:type="character" w:customStyle="1" w:styleId="324">
    <w:name w:val="Char Char3"/>
    <w:qFormat/>
    <w:uiPriority w:val="0"/>
    <w:rPr>
      <w:rFonts w:ascii="Arial" w:hAnsi="Arial" w:eastAsia="黑体" w:cs="等线"/>
      <w:b/>
      <w:bCs/>
      <w:kern w:val="2"/>
      <w:sz w:val="32"/>
      <w:szCs w:val="32"/>
      <w:lang w:val="en-US" w:eastAsia="zh-CN" w:bidi="ar-SA"/>
    </w:rPr>
  </w:style>
  <w:style w:type="character" w:customStyle="1" w:styleId="325">
    <w:name w:val="标题 2 Char Char Char"/>
    <w:qFormat/>
    <w:uiPriority w:val="0"/>
    <w:rPr>
      <w:rFonts w:ascii="Arial" w:hAnsi="Arial" w:eastAsia="黑体" w:cs="等线"/>
      <w:b/>
      <w:bCs/>
      <w:kern w:val="2"/>
      <w:sz w:val="32"/>
      <w:szCs w:val="32"/>
      <w:lang w:val="en-US" w:eastAsia="zh-CN" w:bidi="ar-SA"/>
    </w:rPr>
  </w:style>
  <w:style w:type="character" w:customStyle="1" w:styleId="326">
    <w:name w:val="bjh-p"/>
    <w:qFormat/>
    <w:uiPriority w:val="0"/>
    <w:rPr>
      <w:rFonts w:ascii="等线" w:hAnsi="等线" w:eastAsia="等线" w:cs="等线"/>
    </w:rPr>
  </w:style>
  <w:style w:type="character" w:customStyle="1" w:styleId="327">
    <w:name w:val="style1"/>
    <w:qFormat/>
    <w:uiPriority w:val="0"/>
    <w:rPr>
      <w:rFonts w:ascii="等线" w:hAnsi="等线" w:eastAsia="等线" w:cs="等线"/>
    </w:rPr>
  </w:style>
  <w:style w:type="character" w:customStyle="1" w:styleId="328">
    <w:name w:val="headline-content2"/>
    <w:qFormat/>
    <w:uiPriority w:val="0"/>
    <w:rPr>
      <w:rFonts w:ascii="等线" w:hAnsi="等线" w:eastAsia="等线" w:cs="等线"/>
    </w:rPr>
  </w:style>
  <w:style w:type="character" w:customStyle="1" w:styleId="329">
    <w:name w:val="正文文本缩进 2 Char1"/>
    <w:semiHidden/>
    <w:qFormat/>
    <w:uiPriority w:val="99"/>
    <w:rPr>
      <w:rFonts w:ascii="Times New Roman" w:hAnsi="Times New Roman" w:eastAsia="宋体" w:cs="Times New Roman"/>
      <w:szCs w:val="24"/>
    </w:rPr>
  </w:style>
  <w:style w:type="character" w:customStyle="1" w:styleId="330">
    <w:name w:val="Char Char4"/>
    <w:qFormat/>
    <w:uiPriority w:val="0"/>
    <w:rPr>
      <w:rFonts w:ascii="等线" w:hAnsi="等线" w:eastAsia="宋体" w:cs="等线"/>
      <w:b/>
      <w:bCs/>
      <w:kern w:val="44"/>
      <w:sz w:val="44"/>
      <w:szCs w:val="44"/>
      <w:lang w:val="en-US" w:eastAsia="zh-CN" w:bidi="ar-SA"/>
    </w:rPr>
  </w:style>
  <w:style w:type="character" w:customStyle="1" w:styleId="331">
    <w:name w:val="正文文本缩进 Char1"/>
    <w:semiHidden/>
    <w:qFormat/>
    <w:uiPriority w:val="99"/>
    <w:rPr>
      <w:rFonts w:ascii="Times New Roman" w:hAnsi="Times New Roman" w:eastAsia="宋体" w:cs="Times New Roman"/>
      <w:szCs w:val="24"/>
    </w:rPr>
  </w:style>
  <w:style w:type="character" w:customStyle="1" w:styleId="332">
    <w:name w:val="Char Char7"/>
    <w:qFormat/>
    <w:uiPriority w:val="0"/>
    <w:rPr>
      <w:rFonts w:ascii="Arial" w:hAnsi="Arial" w:eastAsia="黑体" w:cs="Times New Roman"/>
      <w:b/>
      <w:bCs/>
      <w:sz w:val="32"/>
      <w:szCs w:val="32"/>
    </w:rPr>
  </w:style>
  <w:style w:type="character" w:customStyle="1" w:styleId="333">
    <w:name w:val="title-prefix"/>
    <w:qFormat/>
    <w:uiPriority w:val="0"/>
    <w:rPr>
      <w:rFonts w:ascii="等线" w:hAnsi="等线" w:eastAsia="等线" w:cs="等线"/>
    </w:rPr>
  </w:style>
  <w:style w:type="character" w:customStyle="1" w:styleId="334">
    <w:name w:val="方案正文 Char"/>
    <w:link w:val="252"/>
    <w:qFormat/>
    <w:uiPriority w:val="0"/>
    <w:rPr>
      <w:rFonts w:ascii="宋体" w:hAnsi="宋体" w:eastAsia="宋体" w:cs="宋体"/>
      <w:snapToGrid w:val="0"/>
      <w:color w:val="000000"/>
      <w:kern w:val="0"/>
      <w:sz w:val="28"/>
      <w:szCs w:val="20"/>
    </w:rPr>
  </w:style>
  <w:style w:type="character" w:customStyle="1" w:styleId="335">
    <w:name w:val="Char Char11"/>
    <w:qFormat/>
    <w:uiPriority w:val="0"/>
    <w:rPr>
      <w:rFonts w:ascii="Arial" w:hAnsi="Arial" w:eastAsia="黑体" w:cs="等线"/>
      <w:b/>
      <w:bCs/>
      <w:kern w:val="2"/>
      <w:sz w:val="32"/>
      <w:szCs w:val="32"/>
      <w:lang w:val="en-US" w:eastAsia="zh-CN" w:bidi="ar-SA"/>
    </w:rPr>
  </w:style>
  <w:style w:type="character" w:customStyle="1" w:styleId="336">
    <w:name w:val="纯文本 Char1"/>
    <w:semiHidden/>
    <w:qFormat/>
    <w:uiPriority w:val="99"/>
    <w:rPr>
      <w:rFonts w:ascii="宋体" w:hAnsi="Courier New" w:eastAsia="宋体" w:cs="Courier New"/>
    </w:rPr>
  </w:style>
  <w:style w:type="character" w:customStyle="1" w:styleId="337">
    <w:name w:val="Char Char8"/>
    <w:qFormat/>
    <w:uiPriority w:val="0"/>
    <w:rPr>
      <w:rFonts w:ascii="Times New Roman" w:hAnsi="Times New Roman" w:eastAsia="宋体" w:cs="Times New Roman"/>
      <w:b/>
      <w:bCs/>
      <w:kern w:val="44"/>
      <w:sz w:val="44"/>
      <w:szCs w:val="44"/>
    </w:rPr>
  </w:style>
  <w:style w:type="character" w:customStyle="1" w:styleId="338">
    <w:name w:val="15"/>
    <w:qFormat/>
    <w:uiPriority w:val="0"/>
    <w:rPr>
      <w:rFonts w:hint="default" w:ascii="Times New Roman" w:hAnsi="Times New Roman" w:eastAsia="等线" w:cs="Times New Roman"/>
      <w:color w:val="0563C1"/>
      <w:u w:val="single"/>
    </w:rPr>
  </w:style>
  <w:style w:type="character" w:customStyle="1" w:styleId="339">
    <w:name w:val="HTML 预设格式 Char1"/>
    <w:semiHidden/>
    <w:qFormat/>
    <w:uiPriority w:val="99"/>
    <w:rPr>
      <w:rFonts w:ascii="Courier New" w:hAnsi="Courier New" w:eastAsia="宋体" w:cs="Courier New"/>
      <w:sz w:val="20"/>
      <w:szCs w:val="20"/>
    </w:rPr>
  </w:style>
  <w:style w:type="character" w:customStyle="1" w:styleId="340">
    <w:name w:val="标题 2 Char1"/>
    <w:link w:val="4"/>
    <w:qFormat/>
    <w:uiPriority w:val="9"/>
    <w:rPr>
      <w:rFonts w:ascii="等线 Light" w:hAnsi="等线 Light" w:eastAsia="等线 Light" w:cs="Times New Roman"/>
      <w:b/>
      <w:bCs/>
      <w:sz w:val="32"/>
      <w:szCs w:val="32"/>
    </w:rPr>
  </w:style>
  <w:style w:type="character" w:customStyle="1" w:styleId="341">
    <w:name w:val="标题 1 Char1"/>
    <w:link w:val="3"/>
    <w:qFormat/>
    <w:uiPriority w:val="9"/>
    <w:rPr>
      <w:rFonts w:ascii="等线" w:hAnsi="等线" w:eastAsia="等线" w:cs="Times New Roman"/>
      <w:b/>
      <w:bCs/>
      <w:kern w:val="44"/>
      <w:sz w:val="44"/>
      <w:szCs w:val="44"/>
    </w:rPr>
  </w:style>
  <w:style w:type="character" w:customStyle="1" w:styleId="342">
    <w:name w:val="Char Char Char Char"/>
    <w:qFormat/>
    <w:uiPriority w:val="0"/>
    <w:rPr>
      <w:rFonts w:ascii="Arial" w:hAnsi="Arial" w:eastAsia="黑体" w:cs="等线"/>
      <w:b/>
      <w:bCs/>
      <w:kern w:val="2"/>
      <w:sz w:val="32"/>
      <w:szCs w:val="32"/>
      <w:lang w:val="en-US" w:eastAsia="zh-CN" w:bidi="ar-SA"/>
    </w:rPr>
  </w:style>
  <w:style w:type="character" w:customStyle="1" w:styleId="343">
    <w:name w:val="style171"/>
    <w:qFormat/>
    <w:uiPriority w:val="0"/>
    <w:rPr>
      <w:sz w:val="24"/>
      <w:szCs w:val="24"/>
    </w:rPr>
  </w:style>
  <w:style w:type="paragraph" w:customStyle="1" w:styleId="344">
    <w:name w:val="WPSOffice手动目录 1"/>
    <w:qFormat/>
    <w:uiPriority w:val="0"/>
    <w:rPr>
      <w:rFonts w:asciiTheme="minorHAnsi" w:hAnsiTheme="minorHAnsi" w:eastAsiaTheme="minorEastAsia" w:cstheme="minorBidi"/>
      <w:kern w:val="0"/>
      <w:sz w:val="20"/>
      <w:szCs w:val="20"/>
      <w:lang w:val="en-US" w:eastAsia="zh-CN" w:bidi="ar-SA"/>
    </w:rPr>
  </w:style>
  <w:style w:type="paragraph" w:customStyle="1" w:styleId="345">
    <w:name w:val="et4"/>
    <w:basedOn w:val="1"/>
    <w:uiPriority w:val="0"/>
    <w:pPr>
      <w:pBdr>
        <w:top w:val="single" w:color="000000" w:sz="4" w:space="0"/>
        <w:left w:val="single" w:color="000000" w:sz="8" w:space="0"/>
        <w:bottom w:val="single" w:color="000000" w:sz="8" w:space="0"/>
        <w:right w:val="single" w:color="000000" w:sz="8" w:space="0"/>
      </w:pBdr>
      <w:shd w:val="clear" w:color="auto" w:fill="FFFFFF"/>
      <w:spacing w:before="100" w:beforeAutospacing="1" w:after="100" w:afterAutospacing="1"/>
      <w:jc w:val="center"/>
    </w:pPr>
    <w:rPr>
      <w:rFonts w:ascii="仿宋" w:hAnsi="仿宋" w:eastAsia="仿宋" w:cs="宋体"/>
      <w:color w:val="000000"/>
      <w:sz w:val="21"/>
      <w:szCs w:val="21"/>
    </w:rPr>
  </w:style>
  <w:style w:type="paragraph" w:customStyle="1" w:styleId="346">
    <w:name w:val="et36"/>
    <w:basedOn w:val="1"/>
    <w:uiPriority w:val="0"/>
    <w:pPr>
      <w:pBdr>
        <w:bottom w:val="single" w:color="000000" w:sz="8" w:space="0"/>
        <w:right w:val="single" w:color="000000" w:sz="8" w:space="0"/>
      </w:pBdr>
      <w:shd w:val="clear" w:color="auto" w:fill="FFFFFF"/>
      <w:spacing w:before="100" w:beforeAutospacing="1" w:after="100" w:afterAutospacing="1"/>
    </w:pPr>
    <w:rPr>
      <w:rFonts w:ascii="仿宋" w:hAnsi="仿宋" w:eastAsia="仿宋" w:cs="宋体"/>
      <w:color w:val="000000"/>
      <w:sz w:val="21"/>
      <w:szCs w:val="21"/>
    </w:rPr>
  </w:style>
  <w:style w:type="paragraph" w:customStyle="1" w:styleId="347">
    <w:name w:val="et37"/>
    <w:basedOn w:val="1"/>
    <w:uiPriority w:val="0"/>
    <w:pPr>
      <w:pBdr>
        <w:bottom w:val="single" w:color="000000" w:sz="8" w:space="0"/>
        <w:right w:val="single" w:color="000000" w:sz="8" w:space="0"/>
      </w:pBdr>
      <w:spacing w:before="100" w:beforeAutospacing="1" w:after="100" w:afterAutospacing="1"/>
      <w:jc w:val="center"/>
    </w:pPr>
    <w:rPr>
      <w:rFonts w:ascii="仿宋" w:hAnsi="仿宋" w:eastAsia="仿宋" w:cs="宋体"/>
      <w:color w:val="000000"/>
      <w:sz w:val="21"/>
      <w:szCs w:val="21"/>
    </w:rPr>
  </w:style>
  <w:style w:type="paragraph" w:customStyle="1" w:styleId="348">
    <w:name w:val="et38"/>
    <w:basedOn w:val="1"/>
    <w:uiPriority w:val="0"/>
    <w:pPr>
      <w:pBdr>
        <w:bottom w:val="single" w:color="000000" w:sz="8" w:space="0"/>
        <w:right w:val="single" w:color="000000" w:sz="8" w:space="0"/>
      </w:pBdr>
      <w:shd w:val="clear" w:color="auto" w:fill="FFFFFF"/>
      <w:spacing w:before="100" w:beforeAutospacing="1" w:after="100" w:afterAutospacing="1"/>
      <w:jc w:val="both"/>
    </w:pPr>
    <w:rPr>
      <w:rFonts w:ascii="仿宋" w:hAnsi="仿宋" w:eastAsia="仿宋" w:cs="宋体"/>
      <w:color w:val="000000"/>
      <w:sz w:val="21"/>
      <w:szCs w:val="21"/>
    </w:rPr>
  </w:style>
  <w:style w:type="paragraph" w:customStyle="1" w:styleId="349">
    <w:name w:val="et39"/>
    <w:basedOn w:val="1"/>
    <w:uiPriority w:val="0"/>
    <w:pPr>
      <w:pBdr>
        <w:bottom w:val="single" w:color="000000" w:sz="8" w:space="0"/>
        <w:right w:val="single" w:color="000000" w:sz="8" w:space="0"/>
      </w:pBdr>
      <w:spacing w:before="100" w:beforeAutospacing="1" w:after="100" w:afterAutospacing="1"/>
      <w:jc w:val="both"/>
    </w:pPr>
    <w:rPr>
      <w:rFonts w:ascii="仿宋" w:hAnsi="仿宋" w:eastAsia="仿宋" w:cs="宋体"/>
      <w:color w:val="000000"/>
      <w:sz w:val="18"/>
      <w:szCs w:val="18"/>
    </w:rPr>
  </w:style>
  <w:style w:type="paragraph" w:customStyle="1" w:styleId="350">
    <w:name w:val="et40"/>
    <w:basedOn w:val="1"/>
    <w:uiPriority w:val="0"/>
    <w:pPr>
      <w:pBdr>
        <w:bottom w:val="single" w:color="000000" w:sz="8" w:space="0"/>
        <w:right w:val="single" w:color="000000" w:sz="8" w:space="0"/>
      </w:pBdr>
      <w:shd w:val="clear" w:color="auto" w:fill="FFFFFF"/>
      <w:spacing w:before="100" w:beforeAutospacing="1" w:after="100" w:afterAutospacing="1"/>
      <w:jc w:val="center"/>
    </w:pPr>
    <w:rPr>
      <w:rFonts w:ascii="仿宋" w:hAnsi="仿宋" w:eastAsia="仿宋" w:cs="宋体"/>
      <w:color w:val="808080"/>
      <w:sz w:val="21"/>
      <w:szCs w:val="21"/>
    </w:rPr>
  </w:style>
  <w:style w:type="paragraph" w:customStyle="1" w:styleId="351">
    <w:name w:val="et41"/>
    <w:basedOn w:val="1"/>
    <w:uiPriority w:val="0"/>
    <w:pPr>
      <w:pBdr>
        <w:bottom w:val="single" w:color="000000" w:sz="8" w:space="0"/>
        <w:right w:val="single" w:color="000000" w:sz="8" w:space="0"/>
      </w:pBdr>
      <w:shd w:val="clear" w:color="auto" w:fill="FFFFFF"/>
      <w:spacing w:before="100" w:beforeAutospacing="1" w:after="100" w:afterAutospacing="1"/>
      <w:jc w:val="center"/>
    </w:pPr>
    <w:rPr>
      <w:rFonts w:ascii="仿宋" w:hAnsi="仿宋" w:eastAsia="仿宋" w:cs="宋体"/>
      <w:color w:val="808080"/>
      <w:sz w:val="21"/>
      <w:szCs w:val="21"/>
    </w:rPr>
  </w:style>
  <w:style w:type="paragraph" w:customStyle="1" w:styleId="352">
    <w:name w:val="et42"/>
    <w:basedOn w:val="1"/>
    <w:uiPriority w:val="0"/>
    <w:pPr>
      <w:pBdr>
        <w:bottom w:val="single" w:color="000000" w:sz="8" w:space="0"/>
        <w:right w:val="single" w:color="000000" w:sz="8" w:space="0"/>
      </w:pBdr>
      <w:shd w:val="clear" w:color="auto" w:fill="FFFFFF"/>
      <w:spacing w:before="100" w:beforeAutospacing="1" w:after="100" w:afterAutospacing="1"/>
    </w:pPr>
    <w:rPr>
      <w:rFonts w:ascii="仿宋" w:hAnsi="仿宋" w:eastAsia="仿宋" w:cs="宋体"/>
      <w:color w:val="808080"/>
      <w:sz w:val="21"/>
      <w:szCs w:val="21"/>
    </w:rPr>
  </w:style>
  <w:style w:type="paragraph" w:customStyle="1" w:styleId="353">
    <w:name w:val="et43"/>
    <w:basedOn w:val="1"/>
    <w:uiPriority w:val="0"/>
    <w:pPr>
      <w:pBdr>
        <w:bottom w:val="single" w:color="000000" w:sz="8" w:space="0"/>
        <w:right w:val="single" w:color="000000" w:sz="8" w:space="0"/>
      </w:pBdr>
      <w:shd w:val="clear" w:color="auto" w:fill="A6A6A6"/>
      <w:spacing w:before="100" w:beforeAutospacing="1" w:after="100" w:afterAutospacing="1"/>
      <w:jc w:val="center"/>
    </w:pPr>
    <w:rPr>
      <w:rFonts w:ascii="仿宋" w:hAnsi="仿宋" w:eastAsia="仿宋" w:cs="宋体"/>
      <w:color w:val="808080"/>
      <w:sz w:val="21"/>
      <w:szCs w:val="21"/>
    </w:rPr>
  </w:style>
  <w:style w:type="paragraph" w:customStyle="1" w:styleId="354">
    <w:name w:val="et44"/>
    <w:basedOn w:val="1"/>
    <w:uiPriority w:val="0"/>
    <w:pPr>
      <w:pBdr>
        <w:bottom w:val="single" w:color="000000" w:sz="8" w:space="0"/>
      </w:pBdr>
      <w:shd w:val="clear" w:color="auto" w:fill="FFFFFF"/>
      <w:spacing w:before="100" w:beforeAutospacing="1" w:after="100" w:afterAutospacing="1"/>
      <w:jc w:val="center"/>
    </w:pPr>
    <w:rPr>
      <w:rFonts w:ascii="仿宋" w:hAnsi="仿宋" w:eastAsia="仿宋" w:cs="宋体"/>
      <w:color w:val="000000"/>
      <w:sz w:val="16"/>
      <w:szCs w:val="16"/>
    </w:rPr>
  </w:style>
  <w:style w:type="paragraph" w:customStyle="1" w:styleId="355">
    <w:name w:val="et45"/>
    <w:basedOn w:val="1"/>
    <w:uiPriority w:val="0"/>
    <w:pPr>
      <w:pBdr>
        <w:bottom w:val="single" w:color="000000" w:sz="8" w:space="0"/>
        <w:right w:val="single" w:color="000000" w:sz="8" w:space="0"/>
      </w:pBdr>
      <w:shd w:val="clear" w:color="auto" w:fill="A6A6A6"/>
      <w:spacing w:before="100" w:beforeAutospacing="1" w:after="100" w:afterAutospacing="1"/>
      <w:jc w:val="center"/>
    </w:pPr>
    <w:rPr>
      <w:rFonts w:ascii="仿宋" w:hAnsi="仿宋" w:eastAsia="仿宋" w:cs="宋体"/>
      <w:color w:val="000000"/>
      <w:sz w:val="21"/>
      <w:szCs w:val="21"/>
    </w:rPr>
  </w:style>
  <w:style w:type="paragraph" w:customStyle="1" w:styleId="356">
    <w:name w:val="et46"/>
    <w:basedOn w:val="1"/>
    <w:uiPriority w:val="0"/>
    <w:pPr>
      <w:pBdr>
        <w:bottom w:val="single" w:color="000000" w:sz="8" w:space="0"/>
        <w:right w:val="single" w:color="000000" w:sz="8" w:space="0"/>
      </w:pBdr>
      <w:shd w:val="clear" w:color="auto" w:fill="FFFFFF"/>
      <w:spacing w:before="100" w:beforeAutospacing="1" w:after="100" w:afterAutospacing="1"/>
      <w:jc w:val="center"/>
    </w:pPr>
    <w:rPr>
      <w:rFonts w:ascii="仿宋" w:hAnsi="仿宋" w:eastAsia="仿宋" w:cs="宋体"/>
      <w:sz w:val="21"/>
      <w:szCs w:val="21"/>
    </w:rPr>
  </w:style>
  <w:style w:type="paragraph" w:customStyle="1" w:styleId="357">
    <w:name w:val="et47"/>
    <w:basedOn w:val="1"/>
    <w:uiPriority w:val="0"/>
    <w:pPr>
      <w:pBdr>
        <w:bottom w:val="single" w:color="000000" w:sz="8" w:space="0"/>
        <w:right w:val="single" w:color="000000" w:sz="8" w:space="0"/>
      </w:pBdr>
      <w:shd w:val="clear" w:color="auto" w:fill="FFFFFF"/>
      <w:spacing w:before="100" w:beforeAutospacing="1" w:after="100" w:afterAutospacing="1"/>
    </w:pPr>
    <w:rPr>
      <w:rFonts w:ascii="仿宋" w:hAnsi="仿宋" w:eastAsia="仿宋" w:cs="宋体"/>
      <w:sz w:val="21"/>
      <w:szCs w:val="21"/>
    </w:rPr>
  </w:style>
  <w:style w:type="paragraph" w:customStyle="1" w:styleId="358">
    <w:name w:val="et48"/>
    <w:basedOn w:val="1"/>
    <w:uiPriority w:val="0"/>
    <w:pPr>
      <w:pBdr>
        <w:bottom w:val="single" w:color="000000" w:sz="8" w:space="0"/>
        <w:right w:val="single" w:color="000000" w:sz="8" w:space="0"/>
      </w:pBdr>
      <w:shd w:val="clear" w:color="auto" w:fill="FFFF00"/>
      <w:spacing w:before="100" w:beforeAutospacing="1" w:after="100" w:afterAutospacing="1"/>
      <w:jc w:val="center"/>
    </w:pPr>
    <w:rPr>
      <w:rFonts w:ascii="仿宋" w:hAnsi="仿宋" w:eastAsia="仿宋" w:cs="宋体"/>
      <w:sz w:val="21"/>
      <w:szCs w:val="21"/>
    </w:rPr>
  </w:style>
  <w:style w:type="paragraph" w:customStyle="1" w:styleId="359">
    <w:name w:val="et49"/>
    <w:basedOn w:val="1"/>
    <w:uiPriority w:val="0"/>
    <w:pPr>
      <w:pBdr>
        <w:bottom w:val="single" w:color="000000" w:sz="8" w:space="0"/>
        <w:right w:val="single" w:color="000000" w:sz="8" w:space="0"/>
      </w:pBdr>
      <w:shd w:val="clear" w:color="auto" w:fill="FFFFFF"/>
      <w:spacing w:before="100" w:beforeAutospacing="1" w:after="100" w:afterAutospacing="1"/>
      <w:jc w:val="center"/>
    </w:pPr>
    <w:rPr>
      <w:rFonts w:ascii="仿宋" w:hAnsi="仿宋" w:eastAsia="仿宋" w:cs="宋体"/>
      <w:color w:val="000000"/>
      <w:sz w:val="21"/>
      <w:szCs w:val="21"/>
    </w:rPr>
  </w:style>
  <w:style w:type="paragraph" w:customStyle="1" w:styleId="360">
    <w:name w:val="et50"/>
    <w:basedOn w:val="1"/>
    <w:uiPriority w:val="0"/>
    <w:pPr>
      <w:pBdr>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宋体"/>
      <w:sz w:val="21"/>
      <w:szCs w:val="21"/>
    </w:rPr>
  </w:style>
  <w:style w:type="paragraph" w:customStyle="1" w:styleId="361">
    <w:name w:val="et51"/>
    <w:basedOn w:val="1"/>
    <w:uiPriority w:val="0"/>
    <w:pPr>
      <w:pBdr>
        <w:bottom w:val="single" w:color="000000" w:sz="8" w:space="0"/>
        <w:right w:val="single" w:color="000000" w:sz="8" w:space="0"/>
      </w:pBdr>
      <w:shd w:val="clear" w:color="auto" w:fill="FFFFFF"/>
      <w:spacing w:before="100" w:beforeAutospacing="1" w:after="100" w:afterAutospacing="1"/>
      <w:jc w:val="center"/>
    </w:pPr>
    <w:rPr>
      <w:rFonts w:ascii="仿宋" w:hAnsi="仿宋" w:eastAsia="仿宋" w:cs="宋体"/>
      <w:sz w:val="21"/>
      <w:szCs w:val="21"/>
    </w:rPr>
  </w:style>
  <w:style w:type="paragraph" w:customStyle="1" w:styleId="362">
    <w:name w:val="et52"/>
    <w:basedOn w:val="1"/>
    <w:uiPriority w:val="0"/>
    <w:pPr>
      <w:pBdr>
        <w:bottom w:val="single" w:color="000000" w:sz="8" w:space="0"/>
        <w:right w:val="single" w:color="000000" w:sz="8" w:space="0"/>
      </w:pBdr>
      <w:shd w:val="clear" w:color="auto" w:fill="FFFF00"/>
      <w:spacing w:before="100" w:beforeAutospacing="1" w:after="100" w:afterAutospacing="1"/>
      <w:jc w:val="center"/>
    </w:pPr>
    <w:rPr>
      <w:rFonts w:ascii="仿宋" w:hAnsi="仿宋" w:eastAsia="仿宋" w:cs="宋体"/>
      <w:sz w:val="21"/>
      <w:szCs w:val="21"/>
    </w:rPr>
  </w:style>
  <w:style w:type="paragraph" w:customStyle="1" w:styleId="363">
    <w:name w:val="et53"/>
    <w:basedOn w:val="1"/>
    <w:uiPriority w:val="0"/>
    <w:pPr>
      <w:pBdr>
        <w:left w:val="single" w:color="000000" w:sz="4" w:space="0"/>
        <w:right w:val="single" w:color="000000" w:sz="8" w:space="0"/>
      </w:pBdr>
      <w:spacing w:before="100" w:beforeAutospacing="1" w:after="100" w:afterAutospacing="1"/>
      <w:jc w:val="center"/>
    </w:pPr>
    <w:rPr>
      <w:rFonts w:ascii="仿宋" w:hAnsi="仿宋" w:eastAsia="仿宋" w:cs="宋体"/>
      <w:color w:val="000000"/>
      <w:sz w:val="21"/>
      <w:szCs w:val="21"/>
    </w:rPr>
  </w:style>
  <w:style w:type="paragraph" w:customStyle="1" w:styleId="364">
    <w:name w:val="et54"/>
    <w:basedOn w:val="1"/>
    <w:uiPriority w:val="0"/>
    <w:pPr>
      <w:pBdr>
        <w:bottom w:val="single" w:color="000000" w:sz="8" w:space="0"/>
        <w:right w:val="single" w:color="000000" w:sz="8" w:space="0"/>
      </w:pBdr>
      <w:shd w:val="clear" w:color="auto" w:fill="FFFFFF"/>
      <w:spacing w:before="100" w:beforeAutospacing="1" w:after="100" w:afterAutospacing="1"/>
      <w:jc w:val="both"/>
    </w:pPr>
    <w:rPr>
      <w:rFonts w:ascii="仿宋" w:hAnsi="仿宋" w:eastAsia="仿宋" w:cs="宋体"/>
      <w:color w:val="000000"/>
      <w:sz w:val="21"/>
      <w:szCs w:val="21"/>
    </w:rPr>
  </w:style>
  <w:style w:type="paragraph" w:customStyle="1" w:styleId="365">
    <w:name w:val="et55"/>
    <w:basedOn w:val="1"/>
    <w:uiPriority w:val="0"/>
    <w:pPr>
      <w:pBdr>
        <w:bottom w:val="single" w:color="000000" w:sz="8" w:space="0"/>
        <w:right w:val="single" w:color="000000" w:sz="8" w:space="0"/>
      </w:pBdr>
      <w:spacing w:before="100" w:beforeAutospacing="1" w:after="100" w:afterAutospacing="1"/>
      <w:jc w:val="center"/>
    </w:pPr>
    <w:rPr>
      <w:rFonts w:ascii="仿宋" w:hAnsi="仿宋" w:eastAsia="仿宋" w:cs="宋体"/>
      <w:color w:val="000000"/>
      <w:sz w:val="18"/>
      <w:szCs w:val="18"/>
    </w:rPr>
  </w:style>
  <w:style w:type="paragraph" w:customStyle="1" w:styleId="366">
    <w:name w:val="et56"/>
    <w:basedOn w:val="1"/>
    <w:uiPriority w:val="0"/>
    <w:pPr>
      <w:pBdr>
        <w:top w:val="single" w:color="000000" w:sz="8" w:space="0"/>
        <w:bottom w:val="single" w:color="000000" w:sz="8" w:space="0"/>
        <w:right w:val="single" w:color="000000" w:sz="8" w:space="0"/>
      </w:pBdr>
      <w:shd w:val="clear" w:color="auto" w:fill="FFFFFF"/>
      <w:spacing w:before="100" w:beforeAutospacing="1" w:after="100" w:afterAutospacing="1"/>
      <w:jc w:val="center"/>
    </w:pPr>
    <w:rPr>
      <w:rFonts w:ascii="仿宋" w:hAnsi="仿宋" w:eastAsia="仿宋" w:cs="宋体"/>
      <w:color w:val="000000"/>
      <w:sz w:val="21"/>
      <w:szCs w:val="21"/>
    </w:rPr>
  </w:style>
  <w:style w:type="paragraph" w:customStyle="1" w:styleId="367">
    <w:name w:val="et57"/>
    <w:basedOn w:val="1"/>
    <w:uiPriority w:val="0"/>
    <w:pPr>
      <w:pBdr>
        <w:bottom w:val="single" w:color="000000" w:sz="8" w:space="0"/>
        <w:right w:val="single" w:color="000000" w:sz="8" w:space="0"/>
      </w:pBdr>
      <w:shd w:val="clear" w:color="auto" w:fill="FFFFFF"/>
      <w:spacing w:before="100" w:beforeAutospacing="1" w:after="100" w:afterAutospacing="1"/>
      <w:jc w:val="center"/>
    </w:pPr>
    <w:rPr>
      <w:rFonts w:ascii="仿宋" w:hAnsi="仿宋" w:eastAsia="仿宋" w:cs="宋体"/>
      <w:color w:val="000000"/>
      <w:sz w:val="18"/>
      <w:szCs w:val="18"/>
    </w:rPr>
  </w:style>
  <w:style w:type="paragraph" w:customStyle="1" w:styleId="368">
    <w:name w:val="et59"/>
    <w:basedOn w:val="1"/>
    <w:uiPriority w:val="0"/>
    <w:pPr>
      <w:pBdr>
        <w:bottom w:val="single" w:color="000000" w:sz="8" w:space="0"/>
        <w:right w:val="single" w:color="000000" w:sz="8" w:space="0"/>
      </w:pBdr>
      <w:shd w:val="clear" w:color="auto" w:fill="BFBFBF"/>
      <w:spacing w:before="100" w:beforeAutospacing="1" w:after="100" w:afterAutospacing="1"/>
      <w:jc w:val="center"/>
    </w:pPr>
    <w:rPr>
      <w:rFonts w:ascii="仿宋" w:hAnsi="仿宋" w:eastAsia="仿宋" w:cs="宋体"/>
      <w:color w:val="000000"/>
      <w:sz w:val="21"/>
      <w:szCs w:val="21"/>
    </w:rPr>
  </w:style>
  <w:style w:type="paragraph" w:customStyle="1" w:styleId="369">
    <w:name w:val="et60"/>
    <w:basedOn w:val="1"/>
    <w:uiPriority w:val="0"/>
    <w:pPr>
      <w:pBdr>
        <w:right w:val="single" w:color="000000" w:sz="8" w:space="0"/>
      </w:pBdr>
      <w:shd w:val="clear" w:color="auto" w:fill="FFFFFF"/>
      <w:spacing w:before="100" w:beforeAutospacing="1" w:after="100" w:afterAutospacing="1"/>
    </w:pPr>
    <w:rPr>
      <w:rFonts w:ascii="仿宋" w:hAnsi="仿宋" w:eastAsia="仿宋" w:cs="宋体"/>
      <w:color w:val="000000"/>
      <w:sz w:val="21"/>
      <w:szCs w:val="21"/>
    </w:rPr>
  </w:style>
  <w:style w:type="paragraph" w:customStyle="1" w:styleId="370">
    <w:name w:val="et61"/>
    <w:basedOn w:val="1"/>
    <w:uiPriority w:val="0"/>
    <w:pPr>
      <w:pBdr>
        <w:top w:val="single" w:color="000000" w:sz="8" w:space="0"/>
        <w:right w:val="single" w:color="000000" w:sz="8" w:space="0"/>
      </w:pBdr>
      <w:shd w:val="clear" w:color="auto" w:fill="FFFFFF"/>
      <w:spacing w:before="100" w:beforeAutospacing="1" w:after="100" w:afterAutospacing="1"/>
      <w:jc w:val="center"/>
    </w:pPr>
    <w:rPr>
      <w:rFonts w:ascii="仿宋" w:hAnsi="仿宋" w:eastAsia="仿宋" w:cs="宋体"/>
      <w:color w:val="000000"/>
      <w:sz w:val="21"/>
      <w:szCs w:val="21"/>
    </w:rPr>
  </w:style>
  <w:style w:type="paragraph" w:customStyle="1" w:styleId="371">
    <w:name w:val="et62"/>
    <w:basedOn w:val="1"/>
    <w:uiPriority w:val="0"/>
    <w:pPr>
      <w:pBdr>
        <w:top w:val="single" w:color="000000" w:sz="4" w:space="0"/>
      </w:pBdr>
      <w:spacing w:before="100" w:beforeAutospacing="1" w:after="100" w:afterAutospacing="1"/>
      <w:jc w:val="center"/>
    </w:pPr>
    <w:rPr>
      <w:rFonts w:ascii="仿宋" w:hAnsi="仿宋" w:eastAsia="仿宋" w:cs="宋体"/>
      <w:color w:val="000000"/>
      <w:sz w:val="21"/>
      <w:szCs w:val="21"/>
    </w:rPr>
  </w:style>
  <w:style w:type="paragraph" w:customStyle="1" w:styleId="372">
    <w:name w:val="et63"/>
    <w:basedOn w:val="1"/>
    <w:uiPriority w:val="0"/>
    <w:pPr>
      <w:pBdr>
        <w:bottom w:val="single" w:color="000000" w:sz="8" w:space="0"/>
      </w:pBdr>
      <w:spacing w:before="100" w:beforeAutospacing="1" w:after="100" w:afterAutospacing="1"/>
      <w:jc w:val="center"/>
    </w:pPr>
    <w:rPr>
      <w:rFonts w:ascii="仿宋" w:hAnsi="仿宋" w:eastAsia="仿宋" w:cs="宋体"/>
      <w:color w:val="000000"/>
      <w:sz w:val="18"/>
      <w:szCs w:val="18"/>
    </w:rPr>
  </w:style>
  <w:style w:type="paragraph" w:customStyle="1" w:styleId="373">
    <w:name w:val="et64"/>
    <w:basedOn w:val="1"/>
    <w:uiPriority w:val="0"/>
    <w:pPr>
      <w:pBdr>
        <w:bottom w:val="single" w:color="000000" w:sz="8" w:space="0"/>
      </w:pBdr>
      <w:spacing w:before="100" w:beforeAutospacing="1" w:after="100" w:afterAutospacing="1"/>
      <w:jc w:val="center"/>
    </w:pPr>
    <w:rPr>
      <w:rFonts w:ascii="仿宋" w:hAnsi="仿宋" w:eastAsia="仿宋" w:cs="宋体"/>
      <w:color w:val="000000"/>
      <w:sz w:val="16"/>
      <w:szCs w:val="16"/>
    </w:rPr>
  </w:style>
  <w:style w:type="paragraph" w:customStyle="1" w:styleId="374">
    <w:name w:val="et65"/>
    <w:basedOn w:val="1"/>
    <w:uiPriority w:val="0"/>
    <w:pPr>
      <w:pBdr>
        <w:top w:val="single" w:color="000000" w:sz="4" w:space="0"/>
        <w:bottom w:val="single" w:color="000000" w:sz="8" w:space="0"/>
      </w:pBdr>
      <w:spacing w:before="100" w:beforeAutospacing="1" w:after="100" w:afterAutospacing="1"/>
    </w:pPr>
    <w:rPr>
      <w:rFonts w:ascii="仿宋" w:hAnsi="仿宋" w:eastAsia="仿宋" w:cs="宋体"/>
      <w:color w:val="000000"/>
      <w:sz w:val="21"/>
      <w:szCs w:val="21"/>
    </w:rPr>
  </w:style>
  <w:style w:type="paragraph" w:customStyle="1" w:styleId="375">
    <w:name w:val="et66"/>
    <w:basedOn w:val="1"/>
    <w:uiPriority w:val="0"/>
    <w:pPr>
      <w:pBdr>
        <w:top w:val="single" w:color="000000" w:sz="4" w:space="0"/>
        <w:bottom w:val="single" w:color="000000" w:sz="8" w:space="0"/>
        <w:right w:val="single" w:color="000000" w:sz="8" w:space="0"/>
      </w:pBdr>
      <w:spacing w:before="100" w:beforeAutospacing="1" w:after="100" w:afterAutospacing="1"/>
    </w:pPr>
    <w:rPr>
      <w:rFonts w:ascii="仿宋" w:hAnsi="仿宋" w:eastAsia="仿宋" w:cs="宋体"/>
      <w:color w:val="000000"/>
      <w:sz w:val="21"/>
      <w:szCs w:val="21"/>
    </w:rPr>
  </w:style>
  <w:style w:type="paragraph" w:customStyle="1" w:styleId="376">
    <w:name w:val="et67"/>
    <w:basedOn w:val="1"/>
    <w:uiPriority w:val="0"/>
    <w:pPr>
      <w:pBdr>
        <w:top w:val="single" w:color="000000" w:sz="4" w:space="0"/>
        <w:bottom w:val="single" w:color="000000" w:sz="8" w:space="0"/>
        <w:right w:val="single" w:color="000000" w:sz="4" w:space="0"/>
      </w:pBdr>
      <w:spacing w:before="100" w:beforeAutospacing="1" w:after="100" w:afterAutospacing="1"/>
      <w:jc w:val="center"/>
    </w:pPr>
    <w:rPr>
      <w:rFonts w:ascii="仿宋" w:hAnsi="仿宋" w:eastAsia="仿宋" w:cs="宋体"/>
      <w:color w:val="000000"/>
      <w:sz w:val="21"/>
      <w:szCs w:val="21"/>
    </w:rPr>
  </w:style>
  <w:style w:type="paragraph" w:customStyle="1" w:styleId="377">
    <w:name w:val="et68"/>
    <w:basedOn w:val="1"/>
    <w:uiPriority w:val="0"/>
    <w:pPr>
      <w:pBdr>
        <w:top w:val="single" w:color="000000" w:sz="8" w:space="0"/>
        <w:bottom w:val="single" w:color="000000" w:sz="8" w:space="0"/>
        <w:right w:val="single" w:color="000000" w:sz="4" w:space="0"/>
      </w:pBdr>
      <w:spacing w:before="100" w:beforeAutospacing="1" w:after="100" w:afterAutospacing="1"/>
      <w:jc w:val="center"/>
    </w:pPr>
    <w:rPr>
      <w:rFonts w:ascii="仿宋" w:hAnsi="仿宋" w:eastAsia="仿宋" w:cs="宋体"/>
      <w:color w:val="000000"/>
      <w:sz w:val="21"/>
      <w:szCs w:val="21"/>
    </w:rPr>
  </w:style>
  <w:style w:type="paragraph" w:customStyle="1" w:styleId="378">
    <w:name w:val="et69"/>
    <w:basedOn w:val="1"/>
    <w:uiPriority w:val="0"/>
    <w:pPr>
      <w:pBdr>
        <w:bottom w:val="single" w:color="000000" w:sz="8" w:space="0"/>
        <w:right w:val="single" w:color="000000" w:sz="4" w:space="0"/>
      </w:pBdr>
      <w:spacing w:before="100" w:beforeAutospacing="1" w:after="100" w:afterAutospacing="1"/>
      <w:jc w:val="center"/>
    </w:pPr>
    <w:rPr>
      <w:rFonts w:ascii="仿宋" w:hAnsi="仿宋" w:eastAsia="仿宋" w:cs="宋体"/>
      <w:color w:val="000000"/>
      <w:sz w:val="21"/>
      <w:szCs w:val="21"/>
    </w:rPr>
  </w:style>
  <w:style w:type="paragraph" w:customStyle="1" w:styleId="379">
    <w:name w:val="et70"/>
    <w:basedOn w:val="1"/>
    <w:uiPriority w:val="0"/>
    <w:pPr>
      <w:pBdr>
        <w:bottom w:val="single" w:color="000000" w:sz="8" w:space="0"/>
        <w:right w:val="single" w:color="000000" w:sz="4" w:space="0"/>
      </w:pBdr>
      <w:spacing w:before="100" w:beforeAutospacing="1" w:after="100" w:afterAutospacing="1"/>
      <w:jc w:val="center"/>
    </w:pPr>
    <w:rPr>
      <w:rFonts w:ascii="仿宋" w:hAnsi="仿宋" w:eastAsia="仿宋" w:cs="宋体"/>
      <w:color w:val="000000"/>
      <w:sz w:val="13"/>
      <w:szCs w:val="13"/>
    </w:rPr>
  </w:style>
  <w:style w:type="paragraph" w:customStyle="1" w:styleId="380">
    <w:name w:val="et71"/>
    <w:basedOn w:val="1"/>
    <w:uiPriority w:val="0"/>
    <w:pPr>
      <w:pBdr>
        <w:bottom w:val="single" w:color="000000" w:sz="8" w:space="0"/>
        <w:right w:val="single" w:color="000000" w:sz="4" w:space="0"/>
      </w:pBdr>
      <w:spacing w:before="100" w:beforeAutospacing="1" w:after="100" w:afterAutospacing="1"/>
      <w:jc w:val="center"/>
    </w:pPr>
    <w:rPr>
      <w:rFonts w:ascii="仿宋" w:hAnsi="仿宋" w:eastAsia="仿宋" w:cs="宋体"/>
      <w:color w:val="000000"/>
      <w:sz w:val="21"/>
      <w:szCs w:val="21"/>
    </w:rPr>
  </w:style>
  <w:style w:type="paragraph" w:customStyle="1" w:styleId="381">
    <w:name w:val="et72"/>
    <w:basedOn w:val="1"/>
    <w:qFormat/>
    <w:uiPriority w:val="0"/>
    <w:pPr>
      <w:pBdr>
        <w:bottom w:val="single" w:color="000000" w:sz="8" w:space="0"/>
        <w:right w:val="single" w:color="000000" w:sz="4" w:space="0"/>
      </w:pBdr>
      <w:shd w:val="clear" w:color="auto" w:fill="A6A6A6"/>
      <w:spacing w:before="100" w:beforeAutospacing="1" w:after="100" w:afterAutospacing="1"/>
      <w:jc w:val="center"/>
    </w:pPr>
    <w:rPr>
      <w:rFonts w:ascii="仿宋" w:hAnsi="仿宋" w:eastAsia="仿宋" w:cs="宋体"/>
      <w:color w:val="4F6228"/>
      <w:sz w:val="21"/>
      <w:szCs w:val="21"/>
    </w:rPr>
  </w:style>
  <w:style w:type="paragraph" w:customStyle="1" w:styleId="382">
    <w:name w:val="et73"/>
    <w:basedOn w:val="1"/>
    <w:uiPriority w:val="0"/>
    <w:pPr>
      <w:pBdr>
        <w:bottom w:val="single" w:color="000000" w:sz="8" w:space="0"/>
        <w:right w:val="single" w:color="000000" w:sz="4" w:space="0"/>
      </w:pBdr>
      <w:spacing w:before="100" w:beforeAutospacing="1" w:after="100" w:afterAutospacing="1"/>
      <w:jc w:val="both"/>
    </w:pPr>
    <w:rPr>
      <w:rFonts w:ascii="仿宋" w:hAnsi="仿宋" w:eastAsia="仿宋" w:cs="宋体"/>
      <w:color w:val="000000"/>
      <w:sz w:val="21"/>
      <w:szCs w:val="21"/>
    </w:rPr>
  </w:style>
  <w:style w:type="paragraph" w:customStyle="1" w:styleId="383">
    <w:name w:val="et74"/>
    <w:basedOn w:val="1"/>
    <w:uiPriority w:val="0"/>
    <w:pPr>
      <w:pBdr>
        <w:bottom w:val="single" w:color="000000" w:sz="8" w:space="0"/>
        <w:right w:val="single" w:color="000000" w:sz="4" w:space="0"/>
      </w:pBdr>
      <w:shd w:val="clear" w:color="auto" w:fill="A6A6A6"/>
      <w:spacing w:before="100" w:beforeAutospacing="1" w:after="100" w:afterAutospacing="1"/>
      <w:jc w:val="center"/>
    </w:pPr>
    <w:rPr>
      <w:rFonts w:ascii="仿宋" w:hAnsi="仿宋" w:eastAsia="仿宋" w:cs="宋体"/>
      <w:color w:val="808080"/>
      <w:sz w:val="21"/>
      <w:szCs w:val="21"/>
    </w:rPr>
  </w:style>
  <w:style w:type="paragraph" w:customStyle="1" w:styleId="384">
    <w:name w:val="et75"/>
    <w:basedOn w:val="1"/>
    <w:qFormat/>
    <w:uiPriority w:val="0"/>
    <w:pPr>
      <w:pBdr>
        <w:bottom w:val="single" w:color="000000" w:sz="8" w:space="0"/>
        <w:right w:val="single" w:color="000000" w:sz="8" w:space="0"/>
      </w:pBdr>
      <w:spacing w:before="100" w:beforeAutospacing="1" w:after="100" w:afterAutospacing="1"/>
      <w:jc w:val="center"/>
    </w:pPr>
    <w:rPr>
      <w:rFonts w:ascii="仿宋" w:hAnsi="仿宋" w:eastAsia="仿宋" w:cs="宋体"/>
      <w:color w:val="000000"/>
      <w:sz w:val="16"/>
      <w:szCs w:val="16"/>
    </w:rPr>
  </w:style>
  <w:style w:type="paragraph" w:customStyle="1" w:styleId="385">
    <w:name w:val="et76"/>
    <w:basedOn w:val="1"/>
    <w:uiPriority w:val="0"/>
    <w:pPr>
      <w:pBdr>
        <w:bottom w:val="single" w:color="000000" w:sz="8" w:space="0"/>
        <w:right w:val="single" w:color="000000" w:sz="4" w:space="0"/>
      </w:pBdr>
      <w:spacing w:before="100" w:beforeAutospacing="1" w:after="100" w:afterAutospacing="1"/>
    </w:pPr>
    <w:rPr>
      <w:rFonts w:ascii="仿宋" w:hAnsi="仿宋" w:eastAsia="仿宋" w:cs="宋体"/>
      <w:color w:val="000000"/>
      <w:sz w:val="21"/>
      <w:szCs w:val="21"/>
    </w:rPr>
  </w:style>
  <w:style w:type="paragraph" w:customStyle="1" w:styleId="386">
    <w:name w:val="et77"/>
    <w:basedOn w:val="1"/>
    <w:uiPriority w:val="0"/>
    <w:pPr>
      <w:pBdr>
        <w:bottom w:val="single" w:color="000000" w:sz="8" w:space="0"/>
        <w:right w:val="single" w:color="000000" w:sz="4" w:space="0"/>
      </w:pBdr>
      <w:shd w:val="clear" w:color="auto" w:fill="A6A6A6"/>
      <w:spacing w:before="100" w:beforeAutospacing="1" w:after="100" w:afterAutospacing="1"/>
      <w:jc w:val="center"/>
    </w:pPr>
    <w:rPr>
      <w:rFonts w:ascii="仿宋" w:hAnsi="仿宋" w:eastAsia="仿宋" w:cs="宋体"/>
      <w:color w:val="000000"/>
      <w:sz w:val="21"/>
      <w:szCs w:val="21"/>
    </w:rPr>
  </w:style>
  <w:style w:type="paragraph" w:customStyle="1" w:styleId="387">
    <w:name w:val="et78"/>
    <w:basedOn w:val="1"/>
    <w:uiPriority w:val="0"/>
    <w:pPr>
      <w:pBdr>
        <w:bottom w:val="single" w:color="000000" w:sz="8" w:space="0"/>
        <w:right w:val="single" w:color="000000" w:sz="4" w:space="0"/>
      </w:pBdr>
      <w:shd w:val="clear" w:color="auto" w:fill="FFFF00"/>
      <w:spacing w:before="100" w:beforeAutospacing="1" w:after="100" w:afterAutospacing="1"/>
      <w:jc w:val="center"/>
    </w:pPr>
    <w:rPr>
      <w:rFonts w:ascii="仿宋" w:hAnsi="仿宋" w:eastAsia="仿宋" w:cs="宋体"/>
      <w:sz w:val="21"/>
      <w:szCs w:val="21"/>
    </w:rPr>
  </w:style>
  <w:style w:type="paragraph" w:customStyle="1" w:styleId="388">
    <w:name w:val="et79"/>
    <w:basedOn w:val="1"/>
    <w:uiPriority w:val="0"/>
    <w:pPr>
      <w:pBdr>
        <w:bottom w:val="single" w:color="000000" w:sz="8" w:space="0"/>
        <w:right w:val="single" w:color="000000" w:sz="8" w:space="0"/>
      </w:pBdr>
      <w:shd w:val="clear" w:color="auto" w:fill="A6A6A6"/>
      <w:spacing w:before="100" w:beforeAutospacing="1" w:after="100" w:afterAutospacing="1"/>
    </w:pPr>
    <w:rPr>
      <w:rFonts w:ascii="仿宋" w:hAnsi="仿宋" w:eastAsia="仿宋" w:cs="宋体"/>
      <w:color w:val="000000"/>
      <w:sz w:val="21"/>
      <w:szCs w:val="21"/>
    </w:rPr>
  </w:style>
  <w:style w:type="paragraph" w:customStyle="1" w:styleId="389">
    <w:name w:val="et80"/>
    <w:basedOn w:val="1"/>
    <w:uiPriority w:val="0"/>
    <w:pPr>
      <w:pBdr>
        <w:bottom w:val="single" w:color="000000" w:sz="8" w:space="0"/>
        <w:right w:val="single" w:color="000000" w:sz="4" w:space="0"/>
      </w:pBdr>
      <w:spacing w:before="100" w:beforeAutospacing="1" w:after="100" w:afterAutospacing="1"/>
      <w:jc w:val="center"/>
    </w:pPr>
    <w:rPr>
      <w:rFonts w:ascii="仿宋" w:hAnsi="仿宋" w:eastAsia="仿宋" w:cs="宋体"/>
      <w:color w:val="000000"/>
      <w:sz w:val="13"/>
      <w:szCs w:val="13"/>
    </w:rPr>
  </w:style>
  <w:style w:type="paragraph" w:customStyle="1" w:styleId="390">
    <w:name w:val="et81"/>
    <w:basedOn w:val="1"/>
    <w:uiPriority w:val="0"/>
    <w:pPr>
      <w:pBdr>
        <w:bottom w:val="single" w:color="000000" w:sz="8" w:space="0"/>
        <w:right w:val="single" w:color="000000" w:sz="4" w:space="0"/>
      </w:pBdr>
      <w:shd w:val="clear" w:color="auto" w:fill="BFBFBF"/>
      <w:spacing w:before="100" w:beforeAutospacing="1" w:after="100" w:afterAutospacing="1"/>
      <w:jc w:val="center"/>
    </w:pPr>
    <w:rPr>
      <w:rFonts w:ascii="仿宋" w:hAnsi="仿宋" w:eastAsia="仿宋" w:cs="宋体"/>
      <w:color w:val="000000"/>
      <w:sz w:val="13"/>
      <w:szCs w:val="13"/>
    </w:rPr>
  </w:style>
  <w:style w:type="paragraph" w:customStyle="1" w:styleId="391">
    <w:name w:val="et82"/>
    <w:basedOn w:val="1"/>
    <w:uiPriority w:val="0"/>
    <w:pPr>
      <w:pBdr>
        <w:bottom w:val="single" w:color="000000" w:sz="8" w:space="0"/>
        <w:right w:val="single" w:color="000000" w:sz="8" w:space="0"/>
      </w:pBdr>
      <w:spacing w:before="100" w:beforeAutospacing="1" w:after="100" w:afterAutospacing="1"/>
    </w:pPr>
    <w:rPr>
      <w:rFonts w:ascii="仿宋" w:hAnsi="仿宋" w:eastAsia="仿宋" w:cs="宋体"/>
      <w:color w:val="000000"/>
      <w:sz w:val="21"/>
      <w:szCs w:val="21"/>
    </w:rPr>
  </w:style>
  <w:style w:type="paragraph" w:customStyle="1" w:styleId="392">
    <w:name w:val="et83"/>
    <w:basedOn w:val="1"/>
    <w:qFormat/>
    <w:uiPriority w:val="0"/>
    <w:pPr>
      <w:pBdr>
        <w:top w:val="single" w:color="000000" w:sz="8" w:space="0"/>
        <w:left w:val="single" w:color="000000" w:sz="4" w:space="0"/>
        <w:bottom w:val="single" w:color="000000" w:sz="8" w:space="0"/>
        <w:right w:val="single" w:color="000000" w:sz="8" w:space="0"/>
      </w:pBdr>
      <w:shd w:val="clear" w:color="auto" w:fill="BFBFBF"/>
      <w:spacing w:before="100" w:beforeAutospacing="1" w:after="100" w:afterAutospacing="1"/>
      <w:jc w:val="center"/>
    </w:pPr>
    <w:rPr>
      <w:rFonts w:ascii="仿宋" w:hAnsi="仿宋" w:eastAsia="仿宋" w:cs="宋体"/>
      <w:color w:val="000000"/>
      <w:sz w:val="21"/>
      <w:szCs w:val="21"/>
    </w:rPr>
  </w:style>
  <w:style w:type="paragraph" w:customStyle="1" w:styleId="393">
    <w:name w:val="et84"/>
    <w:basedOn w:val="1"/>
    <w:uiPriority w:val="0"/>
    <w:pPr>
      <w:pBdr>
        <w:top w:val="single" w:color="000000" w:sz="8" w:space="0"/>
        <w:bottom w:val="single" w:color="000000" w:sz="8" w:space="0"/>
        <w:right w:val="single" w:color="000000" w:sz="8" w:space="0"/>
      </w:pBdr>
      <w:shd w:val="clear" w:color="auto" w:fill="FFFFFF"/>
      <w:spacing w:before="100" w:beforeAutospacing="1" w:after="100" w:afterAutospacing="1"/>
      <w:jc w:val="center"/>
    </w:pPr>
    <w:rPr>
      <w:rFonts w:ascii="仿宋" w:hAnsi="仿宋" w:eastAsia="仿宋" w:cs="宋体"/>
      <w:color w:val="000000"/>
      <w:sz w:val="21"/>
      <w:szCs w:val="21"/>
    </w:rPr>
  </w:style>
  <w:style w:type="paragraph" w:customStyle="1" w:styleId="394">
    <w:name w:val="et85"/>
    <w:basedOn w:val="1"/>
    <w:uiPriority w:val="0"/>
    <w:pPr>
      <w:pBdr>
        <w:left w:val="single" w:color="000000" w:sz="4" w:space="0"/>
        <w:bottom w:val="single" w:color="000000" w:sz="8" w:space="0"/>
        <w:right w:val="single" w:color="000000" w:sz="8" w:space="0"/>
      </w:pBdr>
      <w:shd w:val="clear" w:color="auto" w:fill="FFFF00"/>
      <w:spacing w:before="100" w:beforeAutospacing="1" w:after="100" w:afterAutospacing="1"/>
      <w:jc w:val="center"/>
    </w:pPr>
    <w:rPr>
      <w:rFonts w:ascii="仿宋" w:hAnsi="仿宋" w:eastAsia="仿宋" w:cs="宋体"/>
      <w:sz w:val="21"/>
      <w:szCs w:val="21"/>
    </w:rPr>
  </w:style>
  <w:style w:type="paragraph" w:customStyle="1" w:styleId="395">
    <w:name w:val="et86"/>
    <w:basedOn w:val="1"/>
    <w:uiPriority w:val="0"/>
    <w:pPr>
      <w:pBdr>
        <w:left w:val="single" w:color="000000" w:sz="4" w:space="0"/>
        <w:bottom w:val="single" w:color="000000" w:sz="4" w:space="0"/>
        <w:right w:val="single" w:color="000000" w:sz="8" w:space="0"/>
      </w:pBdr>
      <w:shd w:val="clear" w:color="auto" w:fill="FF0000"/>
      <w:spacing w:before="100" w:beforeAutospacing="1" w:after="100" w:afterAutospacing="1"/>
      <w:jc w:val="center"/>
    </w:pPr>
    <w:rPr>
      <w:rFonts w:ascii="仿宋" w:hAnsi="仿宋" w:eastAsia="仿宋" w:cs="宋体"/>
      <w:sz w:val="21"/>
      <w:szCs w:val="21"/>
    </w:rPr>
  </w:style>
  <w:style w:type="paragraph" w:customStyle="1" w:styleId="396">
    <w:name w:val="et87"/>
    <w:basedOn w:val="1"/>
    <w:uiPriority w:val="0"/>
    <w:pPr>
      <w:pBdr>
        <w:left w:val="single" w:color="000000" w:sz="8" w:space="0"/>
        <w:bottom w:val="single" w:color="000000" w:sz="4" w:space="0"/>
        <w:right w:val="single" w:color="000000" w:sz="8" w:space="0"/>
      </w:pBdr>
      <w:shd w:val="clear" w:color="auto" w:fill="FFFFFF"/>
      <w:spacing w:before="100" w:beforeAutospacing="1" w:after="100" w:afterAutospacing="1"/>
      <w:jc w:val="center"/>
    </w:pPr>
    <w:rPr>
      <w:rFonts w:ascii="仿宋" w:hAnsi="仿宋" w:eastAsia="仿宋" w:cs="宋体"/>
      <w:sz w:val="21"/>
      <w:szCs w:val="21"/>
    </w:rPr>
  </w:style>
  <w:style w:type="paragraph" w:customStyle="1" w:styleId="397">
    <w:name w:val="et88"/>
    <w:basedOn w:val="1"/>
    <w:uiPriority w:val="0"/>
    <w:pPr>
      <w:pBdr>
        <w:bottom w:val="single" w:color="000000" w:sz="4" w:space="0"/>
        <w:right w:val="single" w:color="000000" w:sz="8" w:space="0"/>
      </w:pBdr>
      <w:shd w:val="clear" w:color="auto" w:fill="FFFFFF"/>
      <w:spacing w:before="100" w:beforeAutospacing="1" w:after="100" w:afterAutospacing="1"/>
      <w:jc w:val="center"/>
    </w:pPr>
    <w:rPr>
      <w:rFonts w:ascii="仿宋" w:hAnsi="仿宋" w:eastAsia="仿宋" w:cs="宋体"/>
      <w:sz w:val="21"/>
      <w:szCs w:val="21"/>
    </w:rPr>
  </w:style>
  <w:style w:type="paragraph" w:customStyle="1" w:styleId="398">
    <w:name w:val="et89"/>
    <w:basedOn w:val="1"/>
    <w:uiPriority w:val="0"/>
    <w:pPr>
      <w:pBdr>
        <w:bottom w:val="single" w:color="000000" w:sz="4" w:space="0"/>
        <w:right w:val="single" w:color="000000" w:sz="8" w:space="0"/>
      </w:pBdr>
      <w:shd w:val="clear" w:color="auto" w:fill="FF0000"/>
      <w:spacing w:before="100" w:beforeAutospacing="1" w:after="100" w:afterAutospacing="1"/>
      <w:jc w:val="center"/>
    </w:pPr>
    <w:rPr>
      <w:rFonts w:ascii="仿宋" w:hAnsi="仿宋" w:eastAsia="仿宋" w:cs="宋体"/>
      <w:sz w:val="21"/>
      <w:szCs w:val="21"/>
    </w:rPr>
  </w:style>
  <w:style w:type="paragraph" w:customStyle="1" w:styleId="399">
    <w:name w:val="et90"/>
    <w:basedOn w:val="1"/>
    <w:uiPriority w:val="0"/>
    <w:pPr>
      <w:pBdr>
        <w:bottom w:val="single" w:color="000000" w:sz="8" w:space="0"/>
        <w:right w:val="single" w:color="000000" w:sz="8" w:space="0"/>
      </w:pBdr>
      <w:shd w:val="clear" w:color="auto" w:fill="FFFF00"/>
      <w:spacing w:before="100" w:beforeAutospacing="1" w:after="100" w:afterAutospacing="1"/>
    </w:pPr>
    <w:rPr>
      <w:rFonts w:ascii="仿宋" w:hAnsi="仿宋" w:eastAsia="仿宋" w:cs="宋体"/>
      <w:sz w:val="21"/>
      <w:szCs w:val="21"/>
    </w:rPr>
  </w:style>
  <w:style w:type="paragraph" w:customStyle="1" w:styleId="400">
    <w:name w:val="et91"/>
    <w:basedOn w:val="1"/>
    <w:uiPriority w:val="0"/>
    <w:pPr>
      <w:pBdr>
        <w:bottom w:val="single" w:color="000000" w:sz="4" w:space="0"/>
        <w:right w:val="single" w:color="000000" w:sz="4" w:space="0"/>
      </w:pBdr>
      <w:shd w:val="clear" w:color="auto" w:fill="FF0000"/>
      <w:spacing w:before="100" w:beforeAutospacing="1" w:after="100" w:afterAutospacing="1"/>
      <w:jc w:val="center"/>
    </w:pPr>
    <w:rPr>
      <w:rFonts w:ascii="仿宋" w:hAnsi="仿宋" w:eastAsia="仿宋" w:cs="宋体"/>
      <w:sz w:val="21"/>
      <w:szCs w:val="21"/>
    </w:rPr>
  </w:style>
  <w:style w:type="character" w:customStyle="1" w:styleId="401">
    <w:name w:val="Body text|1_"/>
    <w:basedOn w:val="28"/>
    <w:link w:val="402"/>
    <w:qFormat/>
    <w:uiPriority w:val="0"/>
    <w:rPr>
      <w:rFonts w:ascii="宋体" w:hAnsi="宋体" w:eastAsia="宋体" w:cs="宋体"/>
      <w:lang w:val="zh-TW" w:eastAsia="zh-TW" w:bidi="zh-TW"/>
    </w:rPr>
  </w:style>
  <w:style w:type="paragraph" w:customStyle="1" w:styleId="402">
    <w:name w:val="Body text|1"/>
    <w:basedOn w:val="1"/>
    <w:link w:val="401"/>
    <w:qFormat/>
    <w:uiPriority w:val="0"/>
    <w:pPr>
      <w:widowControl w:val="0"/>
      <w:spacing w:line="348" w:lineRule="auto"/>
      <w:ind w:firstLine="400"/>
    </w:pPr>
    <w:rPr>
      <w:rFonts w:ascii="宋体" w:hAnsi="宋体" w:eastAsia="宋体" w:cs="宋体"/>
      <w:kern w:val="2"/>
      <w:sz w:val="21"/>
      <w:szCs w:val="22"/>
      <w:lang w:val="zh-TW" w:eastAsia="zh-TW" w:bidi="zh-TW"/>
    </w:rPr>
  </w:style>
  <w:style w:type="character" w:customStyle="1" w:styleId="403">
    <w:name w:val="Other|1_"/>
    <w:basedOn w:val="28"/>
    <w:link w:val="304"/>
    <w:qFormat/>
    <w:uiPriority w:val="0"/>
    <w:rPr>
      <w:rFonts w:ascii="宋体" w:hAnsi="宋体" w:eastAsia="宋体" w:cs="宋体"/>
      <w:color w:val="000000"/>
      <w:sz w:val="19"/>
      <w:szCs w:val="19"/>
      <w:lang w:val="zh-TW" w:eastAsia="zh-TW" w:bidi="zh-TW"/>
    </w:rPr>
  </w:style>
  <w:style w:type="paragraph" w:customStyle="1" w:styleId="404">
    <w:name w:val="WPSOffice手动目录 2"/>
    <w:qFormat/>
    <w:uiPriority w:val="0"/>
    <w:pPr>
      <w:ind w:left="200" w:leftChars="200"/>
    </w:pPr>
    <w:rPr>
      <w:rFonts w:ascii="Times New Roman" w:hAnsi="Times New Roman" w:eastAsia="宋体" w:cs="Times New Roman"/>
      <w:kern w:val="0"/>
      <w:sz w:val="20"/>
      <w:szCs w:val="20"/>
      <w:lang w:val="en-US" w:eastAsia="zh-CN" w:bidi="ar-SA"/>
    </w:rPr>
  </w:style>
  <w:style w:type="paragraph" w:customStyle="1" w:styleId="405">
    <w:name w:val="WPSOffice手动目录 3"/>
    <w:qFormat/>
    <w:uiPriority w:val="0"/>
    <w:pPr>
      <w:ind w:left="400" w:leftChars="400"/>
    </w:pPr>
    <w:rPr>
      <w:rFonts w:ascii="Times New Roman" w:hAnsi="Times New Roman" w:eastAsia="宋体" w:cs="Times New Roman"/>
      <w:kern w:val="0"/>
      <w:sz w:val="20"/>
      <w:szCs w:val="20"/>
      <w:lang w:val="en-US" w:eastAsia="zh-CN" w:bidi="ar-SA"/>
    </w:rPr>
  </w:style>
  <w:style w:type="paragraph" w:customStyle="1" w:styleId="406">
    <w:name w:val="TOC Heading"/>
    <w:basedOn w:val="3"/>
    <w:next w:val="1"/>
    <w:unhideWhenUsed/>
    <w:qFormat/>
    <w:uiPriority w:val="39"/>
    <w:pPr>
      <w:spacing w:before="240"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407">
    <w:name w:val="标题 3 字符1"/>
    <w:basedOn w:val="28"/>
    <w:qFormat/>
    <w:uiPriority w:val="9"/>
    <w:rPr>
      <w:rFonts w:ascii="等线" w:hAnsi="等线" w:eastAsia="等线" w:cs="Times New Roman"/>
      <w:b/>
      <w:bCs/>
      <w:sz w:val="32"/>
      <w:szCs w:val="32"/>
    </w:rPr>
  </w:style>
  <w:style w:type="character" w:customStyle="1" w:styleId="408">
    <w:name w:val="标题 4 字符1"/>
    <w:basedOn w:val="28"/>
    <w:qFormat/>
    <w:uiPriority w:val="9"/>
    <w:rPr>
      <w:rFonts w:ascii="Cambria" w:hAnsi="Cambria" w:eastAsia="宋体" w:cs="Times New Roman"/>
      <w:b/>
      <w:bCs/>
      <w:sz w:val="28"/>
      <w:szCs w:val="28"/>
    </w:rPr>
  </w:style>
  <w:style w:type="character" w:customStyle="1" w:styleId="409">
    <w:name w:val="正文文本 字符1"/>
    <w:qFormat/>
    <w:uiPriority w:val="0"/>
    <w:rPr>
      <w:rFonts w:eastAsia="仿宋_GB2312"/>
      <w:sz w:val="32"/>
    </w:rPr>
  </w:style>
  <w:style w:type="character" w:customStyle="1" w:styleId="410">
    <w:name w:val="正文文本缩进 2 字符1"/>
    <w:qFormat/>
    <w:uiPriority w:val="0"/>
    <w:rPr>
      <w:sz w:val="21"/>
    </w:rPr>
  </w:style>
  <w:style w:type="character" w:customStyle="1" w:styleId="411">
    <w:name w:val="批注框文本 字符1"/>
    <w:qFormat/>
    <w:uiPriority w:val="99"/>
    <w:rPr>
      <w:rFonts w:ascii="等线" w:hAnsi="等线" w:eastAsia="等线"/>
      <w:sz w:val="18"/>
      <w:szCs w:val="18"/>
    </w:rPr>
  </w:style>
  <w:style w:type="character" w:customStyle="1" w:styleId="412">
    <w:name w:val="批注主题 字符1"/>
    <w:basedOn w:val="172"/>
    <w:uiPriority w:val="0"/>
    <w:rPr>
      <w:rFonts w:ascii="Times New Roman" w:hAnsi="Times New Roman" w:eastAsia="仿宋_GB2312" w:cs="Times New Roman"/>
      <w:b/>
      <w:bCs/>
      <w:kern w:val="2"/>
      <w:sz w:val="32"/>
      <w:szCs w:val="24"/>
      <w:lang w:val="en-US" w:eastAsia="zh-CN" w:bidi="ar-SA"/>
    </w:rPr>
  </w:style>
  <w:style w:type="paragraph" w:customStyle="1" w:styleId="413">
    <w:name w:val="正文2"/>
    <w:uiPriority w:val="0"/>
    <w:pPr>
      <w:jc w:val="both"/>
    </w:pPr>
    <w:rPr>
      <w:rFonts w:ascii="Times New Roman" w:hAnsi="Times New Roman" w:eastAsia="宋体" w:cs="Times New Roman"/>
      <w:color w:val="000000"/>
      <w:kern w:val="2"/>
      <w:sz w:val="21"/>
      <w:szCs w:val="21"/>
      <w:lang w:val="en-US" w:eastAsia="zh-CN" w:bidi="ar-SA"/>
    </w:rPr>
  </w:style>
  <w:style w:type="paragraph" w:customStyle="1" w:styleId="414">
    <w:name w:val="TOC 标题3"/>
    <w:basedOn w:val="3"/>
    <w:next w:val="1"/>
    <w:unhideWhenUsed/>
    <w:qFormat/>
    <w:uiPriority w:val="39"/>
    <w:pPr>
      <w:spacing w:before="240"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16857</Words>
  <Characters>18472</Characters>
  <Lines>154</Lines>
  <Paragraphs>43</Paragraphs>
  <TotalTime>13</TotalTime>
  <ScaleCrop>false</ScaleCrop>
  <LinksUpToDate>false</LinksUpToDate>
  <CharactersWithSpaces>18679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2022-05-06T08:21:00Z</dcterms:created>
  <dc:creator>Administrator</dc:creator>
  <cp:lastModifiedBy>Administrator</cp:lastModifiedBy>
  <dcterms:modified xsi:type="dcterms:W3CDTF">2023-06-20T03:03:29Z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6248A4101ED241B0A63139A113B5145E_13</vt:lpwstr>
  </property>
</Properties>
</file>